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B2" w:rsidRPr="00874C1E" w:rsidRDefault="0072214C" w:rsidP="00C7017B">
      <w:pPr>
        <w:spacing w:line="540" w:lineRule="exact"/>
        <w:ind w:firstLineChars="200" w:firstLine="602"/>
        <w:jc w:val="center"/>
        <w:rPr>
          <w:rFonts w:ascii="仿宋_GB2312" w:eastAsia="仿宋_GB2312" w:hAnsi="宋体"/>
          <w:b/>
          <w:sz w:val="30"/>
          <w:szCs w:val="30"/>
        </w:rPr>
      </w:pPr>
      <w:r w:rsidRPr="00874C1E">
        <w:rPr>
          <w:rFonts w:ascii="仿宋_GB2312" w:eastAsia="仿宋_GB2312" w:hAnsi="宋体" w:hint="eastAsia"/>
          <w:b/>
          <w:sz w:val="30"/>
          <w:szCs w:val="30"/>
        </w:rPr>
        <w:t>福州大学本科</w:t>
      </w:r>
      <w:r w:rsidR="002843B2" w:rsidRPr="00874C1E">
        <w:rPr>
          <w:rFonts w:ascii="仿宋_GB2312" w:eastAsia="仿宋_GB2312" w:hAnsi="宋体" w:hint="eastAsia"/>
          <w:b/>
          <w:sz w:val="30"/>
          <w:szCs w:val="30"/>
        </w:rPr>
        <w:t>生转学管理实施办法</w:t>
      </w:r>
    </w:p>
    <w:p w:rsidR="00F3702F" w:rsidRPr="00874C1E" w:rsidRDefault="00D54D74" w:rsidP="00C7017B">
      <w:pPr>
        <w:pStyle w:val="a3"/>
        <w:spacing w:line="540" w:lineRule="exact"/>
        <w:ind w:firstLineChars="200" w:firstLine="600"/>
        <w:jc w:val="center"/>
        <w:rPr>
          <w:rFonts w:ascii="仿宋_GB2312" w:eastAsia="仿宋_GB2312"/>
          <w:sz w:val="30"/>
          <w:szCs w:val="30"/>
        </w:rPr>
      </w:pPr>
      <w:r w:rsidRPr="00874C1E">
        <w:rPr>
          <w:rFonts w:ascii="仿宋_GB2312" w:eastAsia="仿宋_GB2312" w:hint="eastAsia"/>
          <w:sz w:val="30"/>
          <w:szCs w:val="30"/>
        </w:rPr>
        <w:t>（</w:t>
      </w:r>
      <w:r w:rsidR="00F009CF" w:rsidRPr="00874C1E">
        <w:rPr>
          <w:rFonts w:ascii="仿宋_GB2312" w:eastAsia="仿宋_GB2312" w:hint="eastAsia"/>
          <w:sz w:val="30"/>
          <w:szCs w:val="30"/>
        </w:rPr>
        <w:t>征求意见</w:t>
      </w:r>
      <w:r w:rsidRPr="00874C1E">
        <w:rPr>
          <w:rFonts w:ascii="仿宋_GB2312" w:eastAsia="仿宋_GB2312" w:hint="eastAsia"/>
          <w:sz w:val="30"/>
          <w:szCs w:val="30"/>
        </w:rPr>
        <w:t>稿）</w:t>
      </w:r>
    </w:p>
    <w:p w:rsidR="00F745C2" w:rsidRPr="00874C1E" w:rsidRDefault="00F745C2" w:rsidP="00C7017B">
      <w:pPr>
        <w:pStyle w:val="a3"/>
        <w:spacing w:line="540" w:lineRule="exact"/>
        <w:ind w:firstLineChars="200" w:firstLine="602"/>
        <w:jc w:val="center"/>
        <w:rPr>
          <w:rFonts w:ascii="仿宋_GB2312" w:eastAsia="仿宋_GB2312"/>
          <w:b/>
          <w:sz w:val="30"/>
          <w:szCs w:val="30"/>
        </w:rPr>
      </w:pPr>
      <w:r w:rsidRPr="00874C1E">
        <w:rPr>
          <w:rFonts w:ascii="仿宋_GB2312" w:eastAsia="仿宋_GB2312" w:hint="eastAsia"/>
          <w:b/>
          <w:sz w:val="30"/>
          <w:szCs w:val="30"/>
        </w:rPr>
        <w:t>第一章  总则</w:t>
      </w:r>
    </w:p>
    <w:p w:rsidR="00F3702F" w:rsidRPr="00874C1E" w:rsidRDefault="00F745C2" w:rsidP="00D72064">
      <w:pPr>
        <w:pStyle w:val="a3"/>
        <w:spacing w:line="540" w:lineRule="exact"/>
        <w:ind w:firstLineChars="250" w:firstLine="753"/>
        <w:rPr>
          <w:rFonts w:ascii="仿宋_GB2312" w:eastAsia="仿宋_GB2312"/>
          <w:sz w:val="30"/>
          <w:szCs w:val="30"/>
        </w:rPr>
      </w:pPr>
      <w:r w:rsidRPr="00D72064">
        <w:rPr>
          <w:rFonts w:ascii="仿宋_GB2312" w:eastAsia="仿宋_GB2312" w:hint="eastAsia"/>
          <w:b/>
          <w:sz w:val="30"/>
          <w:szCs w:val="30"/>
        </w:rPr>
        <w:t>第一条</w:t>
      </w:r>
      <w:r w:rsidRPr="00874C1E">
        <w:rPr>
          <w:rFonts w:ascii="仿宋_GB2312" w:eastAsia="仿宋_GB2312" w:hint="eastAsia"/>
          <w:sz w:val="30"/>
          <w:szCs w:val="30"/>
        </w:rPr>
        <w:t xml:space="preserve">  </w:t>
      </w:r>
      <w:r w:rsidR="00001E3D" w:rsidRPr="00874C1E">
        <w:rPr>
          <w:rFonts w:ascii="仿宋_GB2312" w:eastAsia="仿宋_GB2312" w:hint="eastAsia"/>
          <w:sz w:val="30"/>
          <w:szCs w:val="30"/>
        </w:rPr>
        <w:t>为</w:t>
      </w:r>
      <w:r w:rsidR="00CE0A54" w:rsidRPr="00874C1E">
        <w:rPr>
          <w:rFonts w:ascii="仿宋_GB2312" w:eastAsia="仿宋_GB2312" w:hint="eastAsia"/>
          <w:sz w:val="30"/>
          <w:szCs w:val="30"/>
        </w:rPr>
        <w:t>进一步</w:t>
      </w:r>
      <w:r w:rsidR="00001E3D" w:rsidRPr="00874C1E">
        <w:rPr>
          <w:rFonts w:ascii="仿宋_GB2312" w:eastAsia="仿宋_GB2312" w:hint="eastAsia"/>
          <w:spacing w:val="-6"/>
          <w:sz w:val="30"/>
          <w:szCs w:val="30"/>
        </w:rPr>
        <w:t>规范我校本科学生转学工作，根据教育部《普通高等学校学生管理规定》（教育部令第41号）有关精神，特制定本办法。</w:t>
      </w:r>
    </w:p>
    <w:p w:rsidR="00001E3D" w:rsidRPr="00874C1E" w:rsidRDefault="00F745C2" w:rsidP="00C7017B">
      <w:pPr>
        <w:pStyle w:val="a3"/>
        <w:spacing w:line="540" w:lineRule="exact"/>
        <w:ind w:firstLineChars="200" w:firstLine="602"/>
        <w:jc w:val="center"/>
        <w:rPr>
          <w:rFonts w:ascii="仿宋_GB2312" w:eastAsia="仿宋_GB2312"/>
          <w:b/>
          <w:sz w:val="30"/>
          <w:szCs w:val="30"/>
        </w:rPr>
      </w:pPr>
      <w:r w:rsidRPr="00874C1E">
        <w:rPr>
          <w:rFonts w:ascii="仿宋_GB2312" w:eastAsia="仿宋_GB2312" w:hint="eastAsia"/>
          <w:b/>
          <w:sz w:val="30"/>
          <w:szCs w:val="30"/>
        </w:rPr>
        <w:t>第二章  申请条件</w:t>
      </w:r>
    </w:p>
    <w:p w:rsidR="00F3702F" w:rsidRPr="00874C1E" w:rsidRDefault="00F745C2" w:rsidP="00D72064">
      <w:pPr>
        <w:pStyle w:val="a3"/>
        <w:spacing w:line="540" w:lineRule="exact"/>
        <w:ind w:firstLineChars="250" w:firstLine="753"/>
        <w:rPr>
          <w:rFonts w:ascii="仿宋_GB2312" w:eastAsia="仿宋_GB2312"/>
          <w:sz w:val="30"/>
          <w:szCs w:val="30"/>
        </w:rPr>
      </w:pPr>
      <w:r w:rsidRPr="00D72064">
        <w:rPr>
          <w:rFonts w:ascii="仿宋_GB2312" w:eastAsia="仿宋_GB2312" w:hint="eastAsia"/>
          <w:b/>
          <w:sz w:val="30"/>
          <w:szCs w:val="30"/>
        </w:rPr>
        <w:t>第二条</w:t>
      </w:r>
      <w:r w:rsidRPr="00874C1E">
        <w:rPr>
          <w:rFonts w:ascii="仿宋_GB2312" w:eastAsia="仿宋_GB2312" w:hint="eastAsia"/>
          <w:sz w:val="30"/>
          <w:szCs w:val="30"/>
        </w:rPr>
        <w:t xml:space="preserve">  </w:t>
      </w:r>
      <w:r w:rsidR="00F3702F" w:rsidRPr="00874C1E">
        <w:rPr>
          <w:rFonts w:ascii="仿宋_GB2312" w:eastAsia="仿宋_GB2312" w:hint="eastAsia"/>
          <w:sz w:val="30"/>
          <w:szCs w:val="30"/>
        </w:rPr>
        <w:t>学生</w:t>
      </w:r>
      <w:r w:rsidRPr="00874C1E">
        <w:rPr>
          <w:rFonts w:ascii="仿宋_GB2312" w:eastAsia="仿宋_GB2312" w:hint="eastAsia"/>
          <w:sz w:val="30"/>
          <w:szCs w:val="30"/>
        </w:rPr>
        <w:t>一般应当在被录取学校完成学业，因患病或者</w:t>
      </w:r>
      <w:r w:rsidR="00F3702F" w:rsidRPr="00874C1E">
        <w:rPr>
          <w:rFonts w:ascii="仿宋_GB2312" w:eastAsia="仿宋_GB2312" w:hint="eastAsia"/>
          <w:sz w:val="30"/>
          <w:szCs w:val="30"/>
        </w:rPr>
        <w:t>有特殊困难</w:t>
      </w:r>
      <w:r w:rsidRPr="00874C1E">
        <w:rPr>
          <w:rFonts w:ascii="仿宋_GB2312" w:eastAsia="仿宋_GB2312" w:hint="eastAsia"/>
          <w:sz w:val="30"/>
          <w:szCs w:val="30"/>
        </w:rPr>
        <w:t>、特别需要</w:t>
      </w:r>
      <w:r w:rsidR="00F3702F" w:rsidRPr="00874C1E">
        <w:rPr>
          <w:rFonts w:ascii="仿宋_GB2312" w:eastAsia="仿宋_GB2312" w:hint="eastAsia"/>
          <w:sz w:val="30"/>
          <w:szCs w:val="30"/>
        </w:rPr>
        <w:t>，无法继续在本校学习</w:t>
      </w:r>
      <w:r w:rsidR="00704F4B" w:rsidRPr="00874C1E">
        <w:rPr>
          <w:rFonts w:ascii="仿宋_GB2312" w:eastAsia="仿宋_GB2312" w:hint="eastAsia"/>
          <w:sz w:val="30"/>
          <w:szCs w:val="30"/>
        </w:rPr>
        <w:t>或者不适应本校学习要求</w:t>
      </w:r>
      <w:r w:rsidR="00F3702F" w:rsidRPr="00874C1E">
        <w:rPr>
          <w:rFonts w:ascii="仿宋_GB2312" w:eastAsia="仿宋_GB2312" w:hint="eastAsia"/>
          <w:sz w:val="30"/>
          <w:szCs w:val="30"/>
        </w:rPr>
        <w:t>的，可申请转学：</w:t>
      </w:r>
    </w:p>
    <w:p w:rsidR="00F3702F" w:rsidRPr="00874C1E" w:rsidRDefault="00E83679"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（一）因</w:t>
      </w:r>
      <w:r w:rsidR="00F3702F" w:rsidRPr="00874C1E">
        <w:rPr>
          <w:rFonts w:ascii="仿宋_GB2312" w:eastAsia="仿宋_GB2312" w:hint="eastAsia"/>
          <w:sz w:val="30"/>
          <w:szCs w:val="30"/>
        </w:rPr>
        <w:t>患病</w:t>
      </w:r>
      <w:r w:rsidRPr="00874C1E">
        <w:rPr>
          <w:rFonts w:ascii="仿宋_GB2312" w:eastAsia="仿宋_GB2312" w:hint="eastAsia"/>
          <w:sz w:val="30"/>
          <w:szCs w:val="30"/>
        </w:rPr>
        <w:t>申请转学</w:t>
      </w:r>
      <w:r w:rsidR="00342C20" w:rsidRPr="00874C1E">
        <w:rPr>
          <w:rFonts w:ascii="仿宋_GB2312" w:eastAsia="仿宋_GB2312" w:hint="eastAsia"/>
          <w:sz w:val="30"/>
          <w:szCs w:val="30"/>
        </w:rPr>
        <w:t>：</w:t>
      </w:r>
      <w:r w:rsidR="00F3702F" w:rsidRPr="00874C1E">
        <w:rPr>
          <w:rFonts w:ascii="仿宋_GB2312" w:eastAsia="仿宋_GB2312" w:hint="eastAsia"/>
          <w:sz w:val="30"/>
          <w:szCs w:val="30"/>
        </w:rPr>
        <w:t>需提供经转出学校、拟转入学校指定二级甲等以上医院检查证明</w:t>
      </w:r>
      <w:r w:rsidR="00597E34" w:rsidRPr="00874C1E">
        <w:rPr>
          <w:rFonts w:ascii="仿宋_GB2312" w:eastAsia="仿宋_GB2312" w:hint="eastAsia"/>
          <w:sz w:val="30"/>
          <w:szCs w:val="30"/>
        </w:rPr>
        <w:t>；</w:t>
      </w:r>
    </w:p>
    <w:p w:rsidR="00F3702F" w:rsidRPr="00874C1E" w:rsidRDefault="00E83679"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（二）</w:t>
      </w:r>
      <w:r w:rsidR="00342C20" w:rsidRPr="00874C1E">
        <w:rPr>
          <w:rFonts w:ascii="仿宋_GB2312" w:eastAsia="仿宋_GB2312" w:hint="eastAsia"/>
          <w:sz w:val="30"/>
          <w:szCs w:val="30"/>
        </w:rPr>
        <w:t>因</w:t>
      </w:r>
      <w:r w:rsidR="00F3702F" w:rsidRPr="00874C1E">
        <w:rPr>
          <w:rFonts w:ascii="仿宋_GB2312" w:eastAsia="仿宋_GB2312" w:hint="eastAsia"/>
          <w:sz w:val="30"/>
          <w:szCs w:val="30"/>
        </w:rPr>
        <w:t>特殊困难</w:t>
      </w:r>
      <w:r w:rsidR="00366151" w:rsidRPr="00874C1E">
        <w:rPr>
          <w:rFonts w:ascii="仿宋_GB2312" w:eastAsia="仿宋_GB2312" w:hint="eastAsia"/>
          <w:sz w:val="30"/>
          <w:szCs w:val="30"/>
        </w:rPr>
        <w:t>、特别需要</w:t>
      </w:r>
      <w:r w:rsidR="00342C20" w:rsidRPr="00874C1E">
        <w:rPr>
          <w:rFonts w:ascii="仿宋_GB2312" w:eastAsia="仿宋_GB2312" w:hint="eastAsia"/>
          <w:sz w:val="30"/>
          <w:szCs w:val="30"/>
        </w:rPr>
        <w:t>申请转学：</w:t>
      </w:r>
      <w:r w:rsidRPr="00874C1E">
        <w:rPr>
          <w:rFonts w:ascii="仿宋_GB2312" w:eastAsia="仿宋_GB2312" w:hint="eastAsia"/>
          <w:sz w:val="30"/>
          <w:szCs w:val="30"/>
        </w:rPr>
        <w:t>一般指</w:t>
      </w:r>
      <w:r w:rsidR="00F3702F" w:rsidRPr="00874C1E">
        <w:rPr>
          <w:rFonts w:ascii="仿宋_GB2312" w:eastAsia="仿宋_GB2312" w:hint="eastAsia"/>
          <w:sz w:val="30"/>
          <w:szCs w:val="30"/>
        </w:rPr>
        <w:t>家庭有特殊情况，确需学生本人就近照顾的，需提供相关证明材料</w:t>
      </w:r>
      <w:r w:rsidR="00597E34" w:rsidRPr="00874C1E">
        <w:rPr>
          <w:rFonts w:ascii="仿宋_GB2312" w:eastAsia="仿宋_GB2312" w:hint="eastAsia"/>
          <w:sz w:val="30"/>
          <w:szCs w:val="30"/>
        </w:rPr>
        <w:t>；</w:t>
      </w:r>
    </w:p>
    <w:p w:rsidR="00F3702F" w:rsidRPr="00874C1E" w:rsidRDefault="00E83679"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第三条</w:t>
      </w:r>
      <w:r w:rsidRPr="00874C1E">
        <w:rPr>
          <w:rFonts w:ascii="仿宋_GB2312" w:eastAsia="仿宋_GB2312" w:hint="eastAsia"/>
          <w:sz w:val="30"/>
          <w:szCs w:val="30"/>
        </w:rPr>
        <w:t xml:space="preserve">  </w:t>
      </w:r>
      <w:r w:rsidR="00F3702F" w:rsidRPr="00874C1E">
        <w:rPr>
          <w:rFonts w:ascii="仿宋_GB2312" w:eastAsia="仿宋_GB2312" w:hint="eastAsia"/>
          <w:sz w:val="30"/>
          <w:szCs w:val="30"/>
        </w:rPr>
        <w:t>学生有下列情形之一，不得转学：</w:t>
      </w:r>
    </w:p>
    <w:p w:rsidR="00F3702F" w:rsidRPr="00874C1E" w:rsidRDefault="00E32591"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（一）入学未满一学期或者毕业前一年的；</w:t>
      </w:r>
    </w:p>
    <w:p w:rsidR="00F3702F" w:rsidRPr="00874C1E" w:rsidRDefault="00E32591"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（二）高考成绩低于拟转入学校相关专业同一生源地相应年份录取成绩的；</w:t>
      </w:r>
    </w:p>
    <w:p w:rsidR="00F3702F" w:rsidRPr="00874C1E" w:rsidRDefault="00E32591"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（三）由低学历层次转为高学历层次的；</w:t>
      </w:r>
    </w:p>
    <w:p w:rsidR="00F3702F" w:rsidRPr="00874C1E" w:rsidRDefault="00E32591"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（四）以定向就业</w:t>
      </w:r>
      <w:r w:rsidR="00CE0A54" w:rsidRPr="00874C1E">
        <w:rPr>
          <w:rFonts w:ascii="仿宋_GB2312" w:eastAsia="仿宋_GB2312" w:hint="eastAsia"/>
          <w:sz w:val="30"/>
          <w:szCs w:val="30"/>
        </w:rPr>
        <w:t>录取的</w:t>
      </w:r>
      <w:r w:rsidRPr="00874C1E">
        <w:rPr>
          <w:rFonts w:ascii="仿宋_GB2312" w:eastAsia="仿宋_GB2312" w:hint="eastAsia"/>
          <w:sz w:val="30"/>
          <w:szCs w:val="30"/>
        </w:rPr>
        <w:t>；</w:t>
      </w:r>
    </w:p>
    <w:p w:rsidR="00F3702F" w:rsidRPr="00874C1E" w:rsidRDefault="00E32591"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（五）无正当转学理由的。</w:t>
      </w:r>
    </w:p>
    <w:p w:rsidR="00F3702F" w:rsidRPr="00874C1E" w:rsidRDefault="00E32591" w:rsidP="00C7017B">
      <w:pPr>
        <w:pStyle w:val="a3"/>
        <w:spacing w:line="540" w:lineRule="exact"/>
        <w:ind w:firstLineChars="200" w:firstLine="602"/>
        <w:jc w:val="center"/>
        <w:rPr>
          <w:rFonts w:ascii="仿宋_GB2312" w:eastAsia="仿宋_GB2312"/>
          <w:b/>
          <w:sz w:val="30"/>
          <w:szCs w:val="30"/>
        </w:rPr>
      </w:pPr>
      <w:r w:rsidRPr="00874C1E">
        <w:rPr>
          <w:rFonts w:ascii="仿宋_GB2312" w:eastAsia="仿宋_GB2312" w:hint="eastAsia"/>
          <w:b/>
          <w:sz w:val="30"/>
          <w:szCs w:val="30"/>
        </w:rPr>
        <w:t>第三章  办理程序</w:t>
      </w:r>
    </w:p>
    <w:p w:rsidR="00F3702F" w:rsidRPr="00874C1E" w:rsidRDefault="00254C36"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第四条</w:t>
      </w:r>
      <w:r w:rsidRPr="00874C1E">
        <w:rPr>
          <w:rFonts w:ascii="仿宋_GB2312" w:eastAsia="仿宋_GB2312" w:hint="eastAsia"/>
          <w:sz w:val="30"/>
          <w:szCs w:val="30"/>
        </w:rPr>
        <w:t xml:space="preserve">  </w:t>
      </w:r>
      <w:r w:rsidR="00F3702F" w:rsidRPr="00874C1E">
        <w:rPr>
          <w:rFonts w:ascii="仿宋_GB2312" w:eastAsia="仿宋_GB2312" w:hint="eastAsia"/>
          <w:sz w:val="30"/>
          <w:szCs w:val="30"/>
        </w:rPr>
        <w:t>学生提出书面申请</w:t>
      </w:r>
    </w:p>
    <w:p w:rsidR="00F3702F" w:rsidRPr="00874C1E" w:rsidRDefault="00F3702F" w:rsidP="00C7017B">
      <w:pPr>
        <w:pStyle w:val="a3"/>
        <w:spacing w:line="540" w:lineRule="exact"/>
        <w:ind w:firstLineChars="50" w:firstLine="150"/>
        <w:rPr>
          <w:rFonts w:ascii="仿宋_GB2312" w:eastAsia="仿宋_GB2312"/>
          <w:sz w:val="30"/>
          <w:szCs w:val="30"/>
        </w:rPr>
      </w:pPr>
      <w:r w:rsidRPr="00874C1E">
        <w:rPr>
          <w:rFonts w:ascii="仿宋_GB2312" w:eastAsia="仿宋_GB2312" w:hint="eastAsia"/>
          <w:sz w:val="30"/>
          <w:szCs w:val="30"/>
        </w:rPr>
        <w:t xml:space="preserve">　</w:t>
      </w:r>
      <w:r w:rsidR="00254C36" w:rsidRPr="00874C1E">
        <w:rPr>
          <w:rFonts w:ascii="仿宋_GB2312" w:eastAsia="仿宋_GB2312" w:hint="eastAsia"/>
          <w:sz w:val="30"/>
          <w:szCs w:val="30"/>
        </w:rPr>
        <w:t>（一）</w:t>
      </w:r>
      <w:r w:rsidRPr="00874C1E">
        <w:rPr>
          <w:rFonts w:ascii="仿宋_GB2312" w:eastAsia="仿宋_GB2312" w:hint="eastAsia"/>
          <w:sz w:val="30"/>
          <w:szCs w:val="30"/>
        </w:rPr>
        <w:t>学生本人向所在</w:t>
      </w:r>
      <w:r w:rsidR="00974174" w:rsidRPr="00874C1E">
        <w:rPr>
          <w:rFonts w:ascii="仿宋_GB2312" w:eastAsia="仿宋_GB2312" w:hint="eastAsia"/>
          <w:sz w:val="30"/>
          <w:szCs w:val="30"/>
        </w:rPr>
        <w:t>学院</w:t>
      </w:r>
      <w:r w:rsidRPr="00874C1E">
        <w:rPr>
          <w:rFonts w:ascii="仿宋_GB2312" w:eastAsia="仿宋_GB2312" w:hint="eastAsia"/>
          <w:sz w:val="30"/>
          <w:szCs w:val="30"/>
        </w:rPr>
        <w:t>提出书</w:t>
      </w:r>
      <w:r w:rsidR="00254C36" w:rsidRPr="00874C1E">
        <w:rPr>
          <w:rFonts w:ascii="仿宋_GB2312" w:eastAsia="仿宋_GB2312" w:hint="eastAsia"/>
          <w:sz w:val="30"/>
          <w:szCs w:val="30"/>
        </w:rPr>
        <w:t>面转学申请，填写《福建省普通高校学生转学申请（备案）表》（</w:t>
      </w:r>
      <w:r w:rsidRPr="00874C1E">
        <w:rPr>
          <w:rFonts w:ascii="仿宋_GB2312" w:eastAsia="仿宋_GB2312" w:hint="eastAsia"/>
          <w:sz w:val="30"/>
          <w:szCs w:val="30"/>
        </w:rPr>
        <w:t>以下简称《申请表》）。</w:t>
      </w:r>
    </w:p>
    <w:p w:rsidR="00F3702F" w:rsidRPr="00874C1E" w:rsidRDefault="00254C36" w:rsidP="00C7017B">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lastRenderedPageBreak/>
        <w:t>（二）</w:t>
      </w:r>
      <w:r w:rsidR="00F3702F" w:rsidRPr="00874C1E">
        <w:rPr>
          <w:rFonts w:ascii="仿宋_GB2312" w:eastAsia="仿宋_GB2312" w:hint="eastAsia"/>
          <w:sz w:val="30"/>
          <w:szCs w:val="30"/>
        </w:rPr>
        <w:t>提供相应的转学材料、证明等。</w:t>
      </w:r>
    </w:p>
    <w:p w:rsidR="00F3702F" w:rsidRPr="00874C1E" w:rsidRDefault="00254C36"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第五条</w:t>
      </w:r>
      <w:r w:rsidRPr="00874C1E">
        <w:rPr>
          <w:rFonts w:ascii="仿宋_GB2312" w:eastAsia="仿宋_GB2312" w:hint="eastAsia"/>
          <w:sz w:val="30"/>
          <w:szCs w:val="30"/>
        </w:rPr>
        <w:t xml:space="preserve">  </w:t>
      </w:r>
      <w:r w:rsidR="00D53F08" w:rsidRPr="00874C1E">
        <w:rPr>
          <w:rFonts w:ascii="仿宋_GB2312" w:eastAsia="仿宋_GB2312" w:hint="eastAsia"/>
          <w:sz w:val="30"/>
          <w:szCs w:val="30"/>
        </w:rPr>
        <w:t>转出</w:t>
      </w:r>
      <w:r w:rsidR="00884F50" w:rsidRPr="00874C1E">
        <w:rPr>
          <w:rFonts w:ascii="仿宋_GB2312" w:eastAsia="仿宋_GB2312" w:hint="eastAsia"/>
          <w:sz w:val="30"/>
          <w:szCs w:val="30"/>
        </w:rPr>
        <w:t>福州大学</w:t>
      </w:r>
      <w:r w:rsidR="00B14281" w:rsidRPr="00874C1E">
        <w:rPr>
          <w:rFonts w:ascii="仿宋_GB2312" w:eastAsia="仿宋_GB2312" w:hint="eastAsia"/>
          <w:sz w:val="30"/>
          <w:szCs w:val="30"/>
        </w:rPr>
        <w:t>的</w:t>
      </w:r>
      <w:r w:rsidR="00F3702F" w:rsidRPr="00874C1E">
        <w:rPr>
          <w:rFonts w:ascii="仿宋_GB2312" w:eastAsia="仿宋_GB2312" w:hint="eastAsia"/>
          <w:sz w:val="30"/>
          <w:szCs w:val="30"/>
        </w:rPr>
        <w:t>审核</w:t>
      </w:r>
      <w:r w:rsidR="00B14281" w:rsidRPr="00874C1E">
        <w:rPr>
          <w:rFonts w:ascii="仿宋_GB2312" w:eastAsia="仿宋_GB2312" w:hint="eastAsia"/>
          <w:sz w:val="30"/>
          <w:szCs w:val="30"/>
        </w:rPr>
        <w:t>程序</w:t>
      </w:r>
    </w:p>
    <w:p w:rsidR="00F3702F" w:rsidRPr="00874C1E" w:rsidRDefault="00254C36"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（一）学生所在学院</w:t>
      </w:r>
      <w:r w:rsidR="002D327B" w:rsidRPr="00874C1E">
        <w:rPr>
          <w:rFonts w:ascii="仿宋_GB2312" w:eastAsia="仿宋_GB2312" w:hint="eastAsia"/>
          <w:sz w:val="30"/>
          <w:szCs w:val="30"/>
        </w:rPr>
        <w:t>对</w:t>
      </w:r>
      <w:r w:rsidR="00D53F08" w:rsidRPr="00874C1E">
        <w:rPr>
          <w:rFonts w:ascii="仿宋_GB2312" w:eastAsia="仿宋_GB2312" w:hint="eastAsia"/>
          <w:sz w:val="30"/>
          <w:szCs w:val="30"/>
        </w:rPr>
        <w:t>申请转出学生的转学原因</w:t>
      </w:r>
      <w:r w:rsidR="00F3702F" w:rsidRPr="00874C1E">
        <w:rPr>
          <w:rFonts w:ascii="仿宋_GB2312" w:eastAsia="仿宋_GB2312" w:hint="eastAsia"/>
          <w:sz w:val="30"/>
          <w:szCs w:val="30"/>
        </w:rPr>
        <w:t>及相关证明</w:t>
      </w:r>
      <w:r w:rsidR="002D327B" w:rsidRPr="00874C1E">
        <w:rPr>
          <w:rFonts w:ascii="仿宋_GB2312" w:eastAsia="仿宋_GB2312" w:hint="eastAsia"/>
          <w:sz w:val="30"/>
          <w:szCs w:val="30"/>
        </w:rPr>
        <w:t>进行初审</w:t>
      </w:r>
      <w:r w:rsidRPr="00874C1E">
        <w:rPr>
          <w:rFonts w:ascii="仿宋_GB2312" w:eastAsia="仿宋_GB2312" w:hint="eastAsia"/>
          <w:sz w:val="30"/>
          <w:szCs w:val="30"/>
        </w:rPr>
        <w:t>，</w:t>
      </w:r>
      <w:r w:rsidR="00A72515" w:rsidRPr="00874C1E">
        <w:rPr>
          <w:rFonts w:ascii="仿宋_GB2312" w:eastAsia="仿宋_GB2312" w:hint="eastAsia"/>
          <w:sz w:val="30"/>
          <w:szCs w:val="30"/>
        </w:rPr>
        <w:t>并将</w:t>
      </w:r>
      <w:r w:rsidR="00C651D9" w:rsidRPr="00874C1E">
        <w:rPr>
          <w:rFonts w:ascii="仿宋_GB2312" w:eastAsia="仿宋_GB2312" w:hint="eastAsia"/>
          <w:sz w:val="30"/>
          <w:szCs w:val="30"/>
        </w:rPr>
        <w:t>经学院党政联席会议</w:t>
      </w:r>
      <w:r w:rsidR="001B0CF7" w:rsidRPr="00874C1E">
        <w:rPr>
          <w:rFonts w:ascii="仿宋_GB2312" w:eastAsia="仿宋_GB2312" w:hint="eastAsia"/>
          <w:sz w:val="30"/>
          <w:szCs w:val="30"/>
        </w:rPr>
        <w:t>讨论通过的申请材料和会议纪要报送教务处</w:t>
      </w:r>
      <w:r w:rsidR="00F3702F" w:rsidRPr="00874C1E">
        <w:rPr>
          <w:rFonts w:ascii="仿宋_GB2312" w:eastAsia="仿宋_GB2312" w:hint="eastAsia"/>
          <w:sz w:val="30"/>
          <w:szCs w:val="30"/>
        </w:rPr>
        <w:t>；</w:t>
      </w:r>
    </w:p>
    <w:p w:rsidR="00F3702F" w:rsidRPr="00874C1E" w:rsidRDefault="002D327B"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（二）</w:t>
      </w:r>
      <w:r w:rsidR="00D53F08" w:rsidRPr="00874C1E">
        <w:rPr>
          <w:rFonts w:ascii="仿宋_GB2312" w:eastAsia="仿宋_GB2312" w:hint="eastAsia"/>
          <w:sz w:val="30"/>
          <w:szCs w:val="30"/>
        </w:rPr>
        <w:t>教务处对申请转出学生的转学原因及相关证明进行审核，教务处处</w:t>
      </w:r>
      <w:proofErr w:type="gramStart"/>
      <w:r w:rsidR="00D53F08" w:rsidRPr="00874C1E">
        <w:rPr>
          <w:rFonts w:ascii="仿宋_GB2312" w:eastAsia="仿宋_GB2312" w:hint="eastAsia"/>
          <w:sz w:val="30"/>
          <w:szCs w:val="30"/>
        </w:rPr>
        <w:t>务</w:t>
      </w:r>
      <w:proofErr w:type="gramEnd"/>
      <w:r w:rsidR="00D53F08" w:rsidRPr="00874C1E">
        <w:rPr>
          <w:rFonts w:ascii="仿宋_GB2312" w:eastAsia="仿宋_GB2312" w:hint="eastAsia"/>
          <w:sz w:val="30"/>
          <w:szCs w:val="30"/>
        </w:rPr>
        <w:t>会</w:t>
      </w:r>
      <w:r w:rsidR="001B0CF7" w:rsidRPr="00874C1E">
        <w:rPr>
          <w:rFonts w:ascii="仿宋_GB2312" w:eastAsia="仿宋_GB2312" w:hint="eastAsia"/>
          <w:sz w:val="30"/>
          <w:szCs w:val="30"/>
        </w:rPr>
        <w:t>集体</w:t>
      </w:r>
      <w:r w:rsidR="00927A49" w:rsidRPr="00874C1E">
        <w:rPr>
          <w:rFonts w:ascii="仿宋_GB2312" w:eastAsia="仿宋_GB2312" w:hint="eastAsia"/>
          <w:sz w:val="30"/>
          <w:szCs w:val="30"/>
        </w:rPr>
        <w:t>研究决定</w:t>
      </w:r>
      <w:r w:rsidR="00630FA7" w:rsidRPr="00874C1E">
        <w:rPr>
          <w:rFonts w:ascii="仿宋_GB2312" w:eastAsia="仿宋_GB2312" w:hint="eastAsia"/>
          <w:sz w:val="30"/>
          <w:szCs w:val="30"/>
        </w:rPr>
        <w:t>是否同意转出，并</w:t>
      </w:r>
      <w:r w:rsidR="001B0CF7" w:rsidRPr="00874C1E">
        <w:rPr>
          <w:rFonts w:ascii="仿宋_GB2312" w:eastAsia="仿宋_GB2312" w:hint="eastAsia"/>
          <w:sz w:val="30"/>
          <w:szCs w:val="30"/>
        </w:rPr>
        <w:t>形成会议纪要后报主</w:t>
      </w:r>
      <w:r w:rsidR="00927A49" w:rsidRPr="00874C1E">
        <w:rPr>
          <w:rFonts w:ascii="仿宋_GB2312" w:eastAsia="仿宋_GB2312" w:hint="eastAsia"/>
          <w:sz w:val="30"/>
          <w:szCs w:val="30"/>
        </w:rPr>
        <w:t>管校长；</w:t>
      </w:r>
    </w:p>
    <w:p w:rsidR="00F3702F" w:rsidRPr="00874C1E" w:rsidRDefault="00927A49"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（三）</w:t>
      </w:r>
      <w:r w:rsidR="00A72515" w:rsidRPr="00874C1E">
        <w:rPr>
          <w:rFonts w:ascii="仿宋_GB2312" w:eastAsia="仿宋_GB2312" w:hint="eastAsia"/>
          <w:sz w:val="30"/>
          <w:szCs w:val="30"/>
        </w:rPr>
        <w:t>教务处</w:t>
      </w:r>
      <w:r w:rsidR="00074387" w:rsidRPr="00874C1E">
        <w:rPr>
          <w:rFonts w:ascii="仿宋_GB2312" w:eastAsia="仿宋_GB2312" w:hint="eastAsia"/>
          <w:sz w:val="30"/>
          <w:szCs w:val="30"/>
        </w:rPr>
        <w:t>在学校教务处网站上公示拟转出学生相关信息(包括姓名，原就读的专业名称，入学年份，录取分数，转学理由，拟转入学校及专业名称等)5个工作日；</w:t>
      </w:r>
    </w:p>
    <w:p w:rsidR="00F3702F" w:rsidRPr="00874C1E" w:rsidRDefault="00927A49"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（四）</w:t>
      </w:r>
      <w:r w:rsidR="00074387" w:rsidRPr="00874C1E">
        <w:rPr>
          <w:rFonts w:ascii="仿宋_GB2312" w:eastAsia="仿宋_GB2312" w:hint="eastAsia"/>
          <w:sz w:val="30"/>
          <w:szCs w:val="30"/>
        </w:rPr>
        <w:t>公示无异议后，</w:t>
      </w:r>
      <w:r w:rsidR="001B0CF7" w:rsidRPr="00874C1E">
        <w:rPr>
          <w:rFonts w:ascii="仿宋_GB2312" w:eastAsia="仿宋_GB2312" w:hint="eastAsia"/>
          <w:sz w:val="30"/>
          <w:szCs w:val="30"/>
        </w:rPr>
        <w:t>主</w:t>
      </w:r>
      <w:r w:rsidR="00074387" w:rsidRPr="00874C1E">
        <w:rPr>
          <w:rFonts w:ascii="仿宋_GB2312" w:eastAsia="仿宋_GB2312" w:hint="eastAsia"/>
          <w:sz w:val="30"/>
          <w:szCs w:val="30"/>
        </w:rPr>
        <w:t>管校长在《申请表》上签字确认。</w:t>
      </w:r>
    </w:p>
    <w:p w:rsidR="00F3702F" w:rsidRPr="00874C1E" w:rsidRDefault="00927A49"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第六条</w:t>
      </w:r>
      <w:r w:rsidRPr="00874C1E">
        <w:rPr>
          <w:rFonts w:ascii="仿宋_GB2312" w:eastAsia="仿宋_GB2312" w:hint="eastAsia"/>
          <w:sz w:val="30"/>
          <w:szCs w:val="30"/>
        </w:rPr>
        <w:t xml:space="preserve">  </w:t>
      </w:r>
      <w:r w:rsidR="00F3702F" w:rsidRPr="00874C1E">
        <w:rPr>
          <w:rFonts w:ascii="仿宋_GB2312" w:eastAsia="仿宋_GB2312" w:hint="eastAsia"/>
          <w:sz w:val="30"/>
          <w:szCs w:val="30"/>
        </w:rPr>
        <w:t>转入</w:t>
      </w:r>
      <w:r w:rsidR="00884F50" w:rsidRPr="00874C1E">
        <w:rPr>
          <w:rFonts w:ascii="仿宋_GB2312" w:eastAsia="仿宋_GB2312" w:hint="eastAsia"/>
          <w:sz w:val="30"/>
          <w:szCs w:val="30"/>
        </w:rPr>
        <w:t>福州大学</w:t>
      </w:r>
      <w:r w:rsidR="00B14281" w:rsidRPr="00874C1E">
        <w:rPr>
          <w:rFonts w:ascii="仿宋_GB2312" w:eastAsia="仿宋_GB2312" w:hint="eastAsia"/>
          <w:sz w:val="30"/>
          <w:szCs w:val="30"/>
        </w:rPr>
        <w:t>的</w:t>
      </w:r>
      <w:r w:rsidR="00F3702F" w:rsidRPr="00874C1E">
        <w:rPr>
          <w:rFonts w:ascii="仿宋_GB2312" w:eastAsia="仿宋_GB2312" w:hint="eastAsia"/>
          <w:sz w:val="30"/>
          <w:szCs w:val="30"/>
        </w:rPr>
        <w:t>审核</w:t>
      </w:r>
      <w:r w:rsidR="00B14281" w:rsidRPr="00874C1E">
        <w:rPr>
          <w:rFonts w:ascii="仿宋_GB2312" w:eastAsia="仿宋_GB2312" w:hint="eastAsia"/>
          <w:sz w:val="30"/>
          <w:szCs w:val="30"/>
        </w:rPr>
        <w:t>程序</w:t>
      </w:r>
    </w:p>
    <w:p w:rsidR="00F3702F" w:rsidRPr="00874C1E" w:rsidRDefault="00927A49"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（一）拟转入专业所在学院对</w:t>
      </w:r>
      <w:r w:rsidR="00F3702F" w:rsidRPr="00874C1E">
        <w:rPr>
          <w:rFonts w:ascii="仿宋_GB2312" w:eastAsia="仿宋_GB2312" w:hint="eastAsia"/>
          <w:sz w:val="30"/>
          <w:szCs w:val="30"/>
        </w:rPr>
        <w:t>申请转入学生的转学条件及相关证明</w:t>
      </w:r>
      <w:r w:rsidRPr="00874C1E">
        <w:rPr>
          <w:rFonts w:ascii="仿宋_GB2312" w:eastAsia="仿宋_GB2312" w:hint="eastAsia"/>
          <w:sz w:val="30"/>
          <w:szCs w:val="30"/>
        </w:rPr>
        <w:t>进行初审，</w:t>
      </w:r>
      <w:r w:rsidR="00BA0582" w:rsidRPr="00874C1E">
        <w:rPr>
          <w:rFonts w:ascii="仿宋_GB2312" w:eastAsia="仿宋_GB2312" w:hint="eastAsia"/>
          <w:sz w:val="30"/>
          <w:szCs w:val="30"/>
        </w:rPr>
        <w:t>并将</w:t>
      </w:r>
      <w:r w:rsidR="001B0CF7" w:rsidRPr="00874C1E">
        <w:rPr>
          <w:rFonts w:ascii="仿宋_GB2312" w:eastAsia="仿宋_GB2312" w:hint="eastAsia"/>
          <w:sz w:val="30"/>
          <w:szCs w:val="30"/>
        </w:rPr>
        <w:t>经学院</w:t>
      </w:r>
      <w:r w:rsidR="00C651D9" w:rsidRPr="00874C1E">
        <w:rPr>
          <w:rFonts w:ascii="仿宋_GB2312" w:eastAsia="仿宋_GB2312" w:hint="eastAsia"/>
          <w:sz w:val="30"/>
          <w:szCs w:val="30"/>
        </w:rPr>
        <w:t>党政联席会议</w:t>
      </w:r>
      <w:r w:rsidR="001B0CF7" w:rsidRPr="00874C1E">
        <w:rPr>
          <w:rFonts w:ascii="仿宋_GB2312" w:eastAsia="仿宋_GB2312" w:hint="eastAsia"/>
          <w:sz w:val="30"/>
          <w:szCs w:val="30"/>
        </w:rPr>
        <w:t>讨论通过的申请材料和会议纪要报送教务处</w:t>
      </w:r>
      <w:r w:rsidR="00F3702F" w:rsidRPr="00874C1E">
        <w:rPr>
          <w:rFonts w:ascii="仿宋_GB2312" w:eastAsia="仿宋_GB2312" w:hint="eastAsia"/>
          <w:sz w:val="30"/>
          <w:szCs w:val="30"/>
        </w:rPr>
        <w:t>；</w:t>
      </w:r>
    </w:p>
    <w:p w:rsidR="00F3702F" w:rsidRPr="00874C1E" w:rsidRDefault="00927A49"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（二）教务处对申请转入学生的转学条件及相关证明进行审核，教务处处</w:t>
      </w:r>
      <w:proofErr w:type="gramStart"/>
      <w:r w:rsidRPr="00874C1E">
        <w:rPr>
          <w:rFonts w:ascii="仿宋_GB2312" w:eastAsia="仿宋_GB2312" w:hint="eastAsia"/>
          <w:sz w:val="30"/>
          <w:szCs w:val="30"/>
        </w:rPr>
        <w:t>务</w:t>
      </w:r>
      <w:proofErr w:type="gramEnd"/>
      <w:r w:rsidRPr="00874C1E">
        <w:rPr>
          <w:rFonts w:ascii="仿宋_GB2312" w:eastAsia="仿宋_GB2312" w:hint="eastAsia"/>
          <w:sz w:val="30"/>
          <w:szCs w:val="30"/>
        </w:rPr>
        <w:t>会</w:t>
      </w:r>
      <w:r w:rsidR="001B0CF7" w:rsidRPr="00874C1E">
        <w:rPr>
          <w:rFonts w:ascii="仿宋_GB2312" w:eastAsia="仿宋_GB2312" w:hint="eastAsia"/>
          <w:sz w:val="30"/>
          <w:szCs w:val="30"/>
        </w:rPr>
        <w:t>集体研究决定</w:t>
      </w:r>
      <w:r w:rsidR="00DB05D9" w:rsidRPr="00874C1E">
        <w:rPr>
          <w:rFonts w:ascii="仿宋_GB2312" w:eastAsia="仿宋_GB2312" w:hint="eastAsia"/>
          <w:sz w:val="30"/>
          <w:szCs w:val="30"/>
        </w:rPr>
        <w:t>是否同意转入，并</w:t>
      </w:r>
      <w:r w:rsidR="001B0CF7" w:rsidRPr="00874C1E">
        <w:rPr>
          <w:rFonts w:ascii="仿宋_GB2312" w:eastAsia="仿宋_GB2312" w:hint="eastAsia"/>
          <w:sz w:val="30"/>
          <w:szCs w:val="30"/>
        </w:rPr>
        <w:t>形成会议纪要报主管校长；</w:t>
      </w:r>
    </w:p>
    <w:p w:rsidR="00713E4B" w:rsidRPr="00874C1E" w:rsidRDefault="00713E4B"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（三）教务处在学校教务处网站上公示拟转</w:t>
      </w:r>
      <w:r w:rsidR="00630FA7" w:rsidRPr="00874C1E">
        <w:rPr>
          <w:rFonts w:ascii="仿宋_GB2312" w:eastAsia="仿宋_GB2312" w:hint="eastAsia"/>
          <w:sz w:val="30"/>
          <w:szCs w:val="30"/>
        </w:rPr>
        <w:t>入</w:t>
      </w:r>
      <w:r w:rsidRPr="00874C1E">
        <w:rPr>
          <w:rFonts w:ascii="仿宋_GB2312" w:eastAsia="仿宋_GB2312" w:hint="eastAsia"/>
          <w:sz w:val="30"/>
          <w:szCs w:val="30"/>
        </w:rPr>
        <w:t>学生相关信息(包括姓名，原就读的专业名称，入学年份，录取分数，转学理由，拟转入学校及专业名称等)5个工作日；</w:t>
      </w:r>
    </w:p>
    <w:p w:rsidR="00F3702F" w:rsidRPr="00874C1E" w:rsidRDefault="001B0CF7" w:rsidP="00601047">
      <w:pPr>
        <w:pStyle w:val="a3"/>
        <w:spacing w:line="540" w:lineRule="exact"/>
        <w:ind w:firstLineChars="150" w:firstLine="450"/>
        <w:rPr>
          <w:rFonts w:ascii="仿宋_GB2312" w:eastAsia="仿宋_GB2312"/>
          <w:sz w:val="30"/>
          <w:szCs w:val="30"/>
        </w:rPr>
      </w:pPr>
      <w:r w:rsidRPr="00874C1E">
        <w:rPr>
          <w:rFonts w:ascii="仿宋_GB2312" w:eastAsia="仿宋_GB2312" w:hint="eastAsia"/>
          <w:sz w:val="30"/>
          <w:szCs w:val="30"/>
        </w:rPr>
        <w:t>（</w:t>
      </w:r>
      <w:r w:rsidR="00713E4B" w:rsidRPr="00874C1E">
        <w:rPr>
          <w:rFonts w:ascii="仿宋_GB2312" w:eastAsia="仿宋_GB2312" w:hint="eastAsia"/>
          <w:sz w:val="30"/>
          <w:szCs w:val="30"/>
        </w:rPr>
        <w:t>四</w:t>
      </w:r>
      <w:r w:rsidRPr="00874C1E">
        <w:rPr>
          <w:rFonts w:ascii="仿宋_GB2312" w:eastAsia="仿宋_GB2312" w:hint="eastAsia"/>
          <w:sz w:val="30"/>
          <w:szCs w:val="30"/>
        </w:rPr>
        <w:t>）</w:t>
      </w:r>
      <w:r w:rsidR="00713E4B" w:rsidRPr="00874C1E">
        <w:rPr>
          <w:rFonts w:ascii="仿宋_GB2312" w:eastAsia="仿宋_GB2312" w:hint="eastAsia"/>
          <w:sz w:val="30"/>
          <w:szCs w:val="30"/>
        </w:rPr>
        <w:t>公示无异议后，</w:t>
      </w:r>
      <w:r w:rsidRPr="00874C1E">
        <w:rPr>
          <w:rFonts w:ascii="仿宋_GB2312" w:eastAsia="仿宋_GB2312" w:hint="eastAsia"/>
          <w:sz w:val="30"/>
          <w:szCs w:val="30"/>
        </w:rPr>
        <w:t>主</w:t>
      </w:r>
      <w:r w:rsidR="00927A49" w:rsidRPr="00874C1E">
        <w:rPr>
          <w:rFonts w:ascii="仿宋_GB2312" w:eastAsia="仿宋_GB2312" w:hint="eastAsia"/>
          <w:sz w:val="30"/>
          <w:szCs w:val="30"/>
        </w:rPr>
        <w:t>管</w:t>
      </w:r>
      <w:r w:rsidRPr="00874C1E">
        <w:rPr>
          <w:rFonts w:ascii="仿宋_GB2312" w:eastAsia="仿宋_GB2312" w:hint="eastAsia"/>
          <w:sz w:val="30"/>
          <w:szCs w:val="30"/>
        </w:rPr>
        <w:t>校长签署同意</w:t>
      </w:r>
      <w:r w:rsidR="00F3702F" w:rsidRPr="00874C1E">
        <w:rPr>
          <w:rFonts w:ascii="仿宋_GB2312" w:eastAsia="仿宋_GB2312" w:hint="eastAsia"/>
          <w:sz w:val="30"/>
          <w:szCs w:val="30"/>
        </w:rPr>
        <w:t>接收函，并在《申请表》上签字确认</w:t>
      </w:r>
      <w:r w:rsidR="00F44E4B" w:rsidRPr="00874C1E">
        <w:rPr>
          <w:rFonts w:ascii="仿宋_GB2312" w:eastAsia="仿宋_GB2312" w:hint="eastAsia"/>
          <w:sz w:val="30"/>
          <w:szCs w:val="30"/>
        </w:rPr>
        <w:t>。</w:t>
      </w:r>
    </w:p>
    <w:p w:rsidR="00C27EE0" w:rsidRPr="00874C1E" w:rsidRDefault="00C27EE0"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第七条</w:t>
      </w:r>
      <w:r w:rsidRPr="00874C1E">
        <w:rPr>
          <w:rFonts w:ascii="仿宋_GB2312" w:eastAsia="仿宋_GB2312" w:hint="eastAsia"/>
          <w:sz w:val="30"/>
          <w:szCs w:val="30"/>
        </w:rPr>
        <w:t xml:space="preserve">  本省</w:t>
      </w:r>
      <w:r w:rsidR="00650B6E" w:rsidRPr="00874C1E">
        <w:rPr>
          <w:rFonts w:ascii="仿宋_GB2312" w:eastAsia="仿宋_GB2312" w:hint="eastAsia"/>
          <w:sz w:val="30"/>
          <w:szCs w:val="30"/>
        </w:rPr>
        <w:t>内</w:t>
      </w:r>
      <w:r w:rsidRPr="00874C1E">
        <w:rPr>
          <w:rFonts w:ascii="仿宋_GB2312" w:eastAsia="仿宋_GB2312" w:hint="eastAsia"/>
          <w:sz w:val="30"/>
          <w:szCs w:val="30"/>
        </w:rPr>
        <w:t>转学</w:t>
      </w:r>
    </w:p>
    <w:p w:rsidR="00F3702F" w:rsidRPr="00874C1E" w:rsidRDefault="00F3702F"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lastRenderedPageBreak/>
        <w:t>申请转学学生应按要求准备齐全转学材料，经由双方学校同意后，再由</w:t>
      </w:r>
      <w:r w:rsidR="006C13B0" w:rsidRPr="00874C1E">
        <w:rPr>
          <w:rFonts w:ascii="仿宋_GB2312" w:eastAsia="仿宋_GB2312" w:hint="eastAsia"/>
          <w:sz w:val="30"/>
          <w:szCs w:val="30"/>
        </w:rPr>
        <w:t>转入</w:t>
      </w:r>
      <w:r w:rsidRPr="00874C1E">
        <w:rPr>
          <w:rFonts w:ascii="仿宋_GB2312" w:eastAsia="仿宋_GB2312" w:hint="eastAsia"/>
          <w:sz w:val="30"/>
          <w:szCs w:val="30"/>
        </w:rPr>
        <w:t>学校报送</w:t>
      </w:r>
      <w:r w:rsidR="00650B6E" w:rsidRPr="00874C1E">
        <w:rPr>
          <w:rFonts w:ascii="仿宋_GB2312" w:eastAsia="仿宋_GB2312" w:hint="eastAsia"/>
          <w:sz w:val="30"/>
          <w:szCs w:val="30"/>
        </w:rPr>
        <w:t>福建</w:t>
      </w:r>
      <w:r w:rsidRPr="00874C1E">
        <w:rPr>
          <w:rFonts w:ascii="仿宋_GB2312" w:eastAsia="仿宋_GB2312" w:hint="eastAsia"/>
          <w:sz w:val="30"/>
          <w:szCs w:val="30"/>
        </w:rPr>
        <w:t>省教育厅备案。</w:t>
      </w:r>
    </w:p>
    <w:p w:rsidR="00C27EE0" w:rsidRPr="00874C1E" w:rsidRDefault="00C27EE0"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第八条</w:t>
      </w:r>
      <w:r w:rsidRPr="00874C1E">
        <w:rPr>
          <w:rFonts w:ascii="仿宋_GB2312" w:eastAsia="仿宋_GB2312" w:hint="eastAsia"/>
          <w:sz w:val="30"/>
          <w:szCs w:val="30"/>
        </w:rPr>
        <w:t xml:space="preserve">  跨省转学</w:t>
      </w:r>
    </w:p>
    <w:p w:rsidR="00D61A7B" w:rsidRPr="00874C1E" w:rsidRDefault="00C27EE0" w:rsidP="00D61A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申请转学学生应按要求准备齐全转学材料，</w:t>
      </w:r>
      <w:r w:rsidR="00306E97" w:rsidRPr="00874C1E">
        <w:rPr>
          <w:rFonts w:ascii="仿宋_GB2312" w:eastAsia="仿宋_GB2312" w:hint="eastAsia"/>
          <w:sz w:val="30"/>
          <w:szCs w:val="30"/>
        </w:rPr>
        <w:t>在双方学校同意后，</w:t>
      </w:r>
      <w:r w:rsidR="006F7DC1" w:rsidRPr="00874C1E">
        <w:rPr>
          <w:rFonts w:ascii="仿宋_GB2312" w:eastAsia="仿宋_GB2312" w:hint="eastAsia"/>
          <w:sz w:val="30"/>
          <w:szCs w:val="30"/>
        </w:rPr>
        <w:t>先</w:t>
      </w:r>
      <w:r w:rsidR="00306E97" w:rsidRPr="00874C1E">
        <w:rPr>
          <w:rFonts w:ascii="仿宋_GB2312" w:eastAsia="仿宋_GB2312" w:hint="eastAsia"/>
          <w:sz w:val="30"/>
          <w:szCs w:val="30"/>
        </w:rPr>
        <w:t>报送转出学校所在地教育行政部门</w:t>
      </w:r>
      <w:r w:rsidR="006F7DC1" w:rsidRPr="00874C1E">
        <w:rPr>
          <w:rFonts w:ascii="仿宋_GB2312" w:eastAsia="仿宋_GB2312" w:hint="eastAsia"/>
          <w:sz w:val="30"/>
          <w:szCs w:val="30"/>
        </w:rPr>
        <w:t>备案，后报送</w:t>
      </w:r>
      <w:r w:rsidR="00306E97" w:rsidRPr="00874C1E">
        <w:rPr>
          <w:rFonts w:ascii="仿宋_GB2312" w:eastAsia="仿宋_GB2312" w:hint="eastAsia"/>
          <w:sz w:val="30"/>
          <w:szCs w:val="30"/>
        </w:rPr>
        <w:t>拟转入学校所在地教育行政部门</w:t>
      </w:r>
      <w:r w:rsidR="006F7DC1" w:rsidRPr="00874C1E">
        <w:rPr>
          <w:rFonts w:ascii="仿宋_GB2312" w:eastAsia="仿宋_GB2312" w:hint="eastAsia"/>
          <w:sz w:val="30"/>
          <w:szCs w:val="30"/>
        </w:rPr>
        <w:t>备案确认</w:t>
      </w:r>
      <w:r w:rsidR="00F3702F" w:rsidRPr="00874C1E">
        <w:rPr>
          <w:rFonts w:ascii="仿宋_GB2312" w:eastAsia="仿宋_GB2312" w:hint="eastAsia"/>
          <w:sz w:val="30"/>
          <w:szCs w:val="30"/>
        </w:rPr>
        <w:t>后，方可办理离校或接收手续。</w:t>
      </w:r>
      <w:r w:rsidR="00D61A7B" w:rsidRPr="00874C1E">
        <w:rPr>
          <w:rFonts w:ascii="仿宋_GB2312" w:eastAsia="仿宋_GB2312" w:hint="eastAsia"/>
          <w:sz w:val="30"/>
          <w:szCs w:val="30"/>
        </w:rPr>
        <w:t>须转户口的由转入地省级教育行政部门将有关文件抄送转入学校所在地的公安机关。</w:t>
      </w:r>
    </w:p>
    <w:p w:rsidR="004F2BEE" w:rsidRPr="00874C1E" w:rsidRDefault="004F2BEE"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第九条</w:t>
      </w:r>
      <w:r w:rsidRPr="00874C1E">
        <w:rPr>
          <w:rFonts w:ascii="仿宋_GB2312" w:eastAsia="仿宋_GB2312" w:hint="eastAsia"/>
          <w:sz w:val="30"/>
          <w:szCs w:val="30"/>
        </w:rPr>
        <w:t xml:space="preserve">　申请时间</w:t>
      </w:r>
    </w:p>
    <w:p w:rsidR="004F2BEE" w:rsidRPr="00874C1E" w:rsidRDefault="004F2BEE"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申请转入福州大学的学生</w:t>
      </w:r>
      <w:r w:rsidR="004A20A5" w:rsidRPr="00874C1E">
        <w:rPr>
          <w:rFonts w:ascii="仿宋_GB2312" w:eastAsia="仿宋_GB2312" w:hint="eastAsia"/>
          <w:sz w:val="30"/>
          <w:szCs w:val="30"/>
        </w:rPr>
        <w:t>应及时提出转学申请，并</w:t>
      </w:r>
      <w:r w:rsidRPr="00874C1E">
        <w:rPr>
          <w:rFonts w:ascii="仿宋_GB2312" w:eastAsia="仿宋_GB2312" w:hint="eastAsia"/>
          <w:sz w:val="30"/>
          <w:szCs w:val="30"/>
        </w:rPr>
        <w:t>原则上应在拟就读学期的开学</w:t>
      </w:r>
      <w:r w:rsidR="0002164E" w:rsidRPr="00874C1E">
        <w:rPr>
          <w:rFonts w:ascii="仿宋_GB2312" w:eastAsia="仿宋_GB2312" w:hint="eastAsia"/>
          <w:sz w:val="30"/>
          <w:szCs w:val="30"/>
        </w:rPr>
        <w:t>前</w:t>
      </w:r>
      <w:r w:rsidRPr="00874C1E">
        <w:rPr>
          <w:rFonts w:ascii="仿宋_GB2312" w:eastAsia="仿宋_GB2312" w:hint="eastAsia"/>
          <w:sz w:val="30"/>
          <w:szCs w:val="30"/>
        </w:rPr>
        <w:t>两周内办理好所有转学手续，以便于</w:t>
      </w:r>
      <w:r w:rsidR="0002164E" w:rsidRPr="00874C1E">
        <w:rPr>
          <w:rFonts w:ascii="仿宋_GB2312" w:eastAsia="仿宋_GB2312" w:hint="eastAsia"/>
          <w:sz w:val="30"/>
          <w:szCs w:val="30"/>
        </w:rPr>
        <w:t>及时开展后续课程学习</w:t>
      </w:r>
      <w:r w:rsidRPr="00874C1E">
        <w:rPr>
          <w:rFonts w:ascii="仿宋_GB2312" w:eastAsia="仿宋_GB2312" w:hint="eastAsia"/>
          <w:sz w:val="30"/>
          <w:szCs w:val="30"/>
        </w:rPr>
        <w:t>。</w:t>
      </w:r>
    </w:p>
    <w:p w:rsidR="00F3702F" w:rsidRPr="00874C1E" w:rsidRDefault="00C27EE0"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w:t>
      </w:r>
      <w:r w:rsidR="004F2BEE" w:rsidRPr="00D72064">
        <w:rPr>
          <w:rFonts w:ascii="仿宋_GB2312" w:eastAsia="仿宋_GB2312" w:hint="eastAsia"/>
          <w:b/>
          <w:sz w:val="30"/>
          <w:szCs w:val="30"/>
        </w:rPr>
        <w:t>十</w:t>
      </w:r>
      <w:r w:rsidRPr="00D72064">
        <w:rPr>
          <w:rFonts w:ascii="仿宋_GB2312" w:eastAsia="仿宋_GB2312" w:hint="eastAsia"/>
          <w:b/>
          <w:sz w:val="30"/>
          <w:szCs w:val="30"/>
        </w:rPr>
        <w:t>条</w:t>
      </w:r>
      <w:r w:rsidRPr="00874C1E">
        <w:rPr>
          <w:rFonts w:ascii="仿宋_GB2312" w:eastAsia="仿宋_GB2312" w:hint="eastAsia"/>
          <w:sz w:val="30"/>
          <w:szCs w:val="30"/>
        </w:rPr>
        <w:t xml:space="preserve">  </w:t>
      </w:r>
      <w:r w:rsidR="00F3702F" w:rsidRPr="00874C1E">
        <w:rPr>
          <w:rFonts w:ascii="仿宋_GB2312" w:eastAsia="仿宋_GB2312" w:hint="eastAsia"/>
          <w:sz w:val="30"/>
          <w:szCs w:val="30"/>
        </w:rPr>
        <w:t>需提交备案的材料</w:t>
      </w:r>
    </w:p>
    <w:p w:rsidR="00F3702F" w:rsidRPr="00874C1E" w:rsidRDefault="00F3702F"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相关转学材料应按照以下要求一式四份准备齐全。</w:t>
      </w:r>
    </w:p>
    <w:p w:rsidR="00F3702F" w:rsidRPr="00874C1E" w:rsidRDefault="00601047" w:rsidP="005842C7">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w:t>
      </w:r>
      <w:proofErr w:type="gramStart"/>
      <w:r w:rsidRPr="00874C1E">
        <w:rPr>
          <w:rFonts w:ascii="仿宋_GB2312" w:eastAsia="仿宋_GB2312" w:hint="eastAsia"/>
          <w:sz w:val="30"/>
          <w:szCs w:val="30"/>
        </w:rPr>
        <w:t>一</w:t>
      </w:r>
      <w:proofErr w:type="gramEnd"/>
      <w:r w:rsidRPr="00874C1E">
        <w:rPr>
          <w:rFonts w:ascii="仿宋_GB2312" w:eastAsia="仿宋_GB2312" w:hint="eastAsia"/>
          <w:sz w:val="30"/>
          <w:szCs w:val="30"/>
        </w:rPr>
        <w:t>)</w:t>
      </w:r>
      <w:r w:rsidR="00F3702F" w:rsidRPr="00874C1E">
        <w:rPr>
          <w:rFonts w:ascii="仿宋_GB2312" w:eastAsia="仿宋_GB2312" w:hint="eastAsia"/>
          <w:sz w:val="30"/>
          <w:szCs w:val="30"/>
        </w:rPr>
        <w:t>学生转学申请书；</w:t>
      </w:r>
    </w:p>
    <w:p w:rsidR="00F3702F" w:rsidRPr="00874C1E" w:rsidRDefault="00601047" w:rsidP="005842C7">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（二）</w:t>
      </w:r>
      <w:r w:rsidR="00F3702F" w:rsidRPr="00874C1E">
        <w:rPr>
          <w:rFonts w:ascii="仿宋_GB2312" w:eastAsia="仿宋_GB2312" w:hint="eastAsia"/>
          <w:sz w:val="30"/>
          <w:szCs w:val="30"/>
        </w:rPr>
        <w:t>申请表；</w:t>
      </w:r>
    </w:p>
    <w:p w:rsidR="00F3702F" w:rsidRPr="00874C1E" w:rsidRDefault="00601047" w:rsidP="006F5AA6">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（三）</w:t>
      </w:r>
      <w:r w:rsidR="00F3702F" w:rsidRPr="00874C1E">
        <w:rPr>
          <w:rFonts w:ascii="仿宋_GB2312" w:eastAsia="仿宋_GB2312" w:hint="eastAsia"/>
          <w:sz w:val="30"/>
          <w:szCs w:val="30"/>
        </w:rPr>
        <w:t>学生在校期间表现鉴定</w:t>
      </w:r>
      <w:r w:rsidR="0056278D" w:rsidRPr="00874C1E">
        <w:rPr>
          <w:rFonts w:ascii="仿宋_GB2312" w:eastAsia="仿宋_GB2312" w:hint="eastAsia"/>
          <w:sz w:val="30"/>
          <w:szCs w:val="30"/>
        </w:rPr>
        <w:t>（加盖原学校学生工作部门印章）</w:t>
      </w:r>
      <w:r w:rsidR="00F3702F" w:rsidRPr="00874C1E">
        <w:rPr>
          <w:rFonts w:ascii="仿宋_GB2312" w:eastAsia="仿宋_GB2312" w:hint="eastAsia"/>
          <w:sz w:val="30"/>
          <w:szCs w:val="30"/>
        </w:rPr>
        <w:t>；</w:t>
      </w:r>
    </w:p>
    <w:p w:rsidR="00F3702F" w:rsidRPr="00874C1E" w:rsidRDefault="00601047"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（四）</w:t>
      </w:r>
      <w:r w:rsidR="00F3702F" w:rsidRPr="00874C1E">
        <w:rPr>
          <w:rFonts w:ascii="仿宋_GB2312" w:eastAsia="仿宋_GB2312" w:hint="eastAsia"/>
          <w:sz w:val="30"/>
          <w:szCs w:val="30"/>
        </w:rPr>
        <w:t>学生</w:t>
      </w:r>
      <w:r w:rsidR="00C04F01" w:rsidRPr="00874C1E">
        <w:rPr>
          <w:rFonts w:ascii="仿宋_GB2312" w:eastAsia="仿宋_GB2312" w:hint="eastAsia"/>
          <w:sz w:val="30"/>
          <w:szCs w:val="30"/>
        </w:rPr>
        <w:t>在校期间所学课程成绩单</w:t>
      </w:r>
      <w:r w:rsidR="00F3702F" w:rsidRPr="00874C1E">
        <w:rPr>
          <w:rFonts w:ascii="仿宋_GB2312" w:eastAsia="仿宋_GB2312" w:hint="eastAsia"/>
          <w:sz w:val="30"/>
          <w:szCs w:val="30"/>
        </w:rPr>
        <w:t>（加盖</w:t>
      </w:r>
      <w:r w:rsidR="0056278D" w:rsidRPr="00874C1E">
        <w:rPr>
          <w:rFonts w:ascii="仿宋_GB2312" w:eastAsia="仿宋_GB2312" w:hint="eastAsia"/>
          <w:sz w:val="30"/>
          <w:szCs w:val="30"/>
        </w:rPr>
        <w:t>原学</w:t>
      </w:r>
      <w:r w:rsidR="00F3702F" w:rsidRPr="00874C1E">
        <w:rPr>
          <w:rFonts w:ascii="仿宋_GB2312" w:eastAsia="仿宋_GB2312" w:hint="eastAsia"/>
          <w:sz w:val="30"/>
          <w:szCs w:val="30"/>
        </w:rPr>
        <w:t>校教务处章）；</w:t>
      </w:r>
    </w:p>
    <w:p w:rsidR="00F3702F" w:rsidRPr="00874C1E" w:rsidRDefault="00601047"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（五）</w:t>
      </w:r>
      <w:r w:rsidR="00F3702F" w:rsidRPr="00874C1E">
        <w:rPr>
          <w:rFonts w:ascii="仿宋_GB2312" w:eastAsia="仿宋_GB2312" w:hint="eastAsia"/>
          <w:sz w:val="30"/>
          <w:szCs w:val="30"/>
        </w:rPr>
        <w:t>学生高考录取花名册复印件（加盖</w:t>
      </w:r>
      <w:r w:rsidR="0056278D" w:rsidRPr="00874C1E">
        <w:rPr>
          <w:rFonts w:ascii="仿宋_GB2312" w:eastAsia="仿宋_GB2312" w:hint="eastAsia"/>
          <w:sz w:val="30"/>
          <w:szCs w:val="30"/>
        </w:rPr>
        <w:t>原学</w:t>
      </w:r>
      <w:r w:rsidR="00F3702F" w:rsidRPr="00874C1E">
        <w:rPr>
          <w:rFonts w:ascii="仿宋_GB2312" w:eastAsia="仿宋_GB2312" w:hint="eastAsia"/>
          <w:sz w:val="30"/>
          <w:szCs w:val="30"/>
        </w:rPr>
        <w:t>校招生部门章）；</w:t>
      </w:r>
    </w:p>
    <w:p w:rsidR="00F3702F" w:rsidRPr="00874C1E" w:rsidRDefault="00601047"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（六）</w:t>
      </w:r>
      <w:r w:rsidR="0056278D" w:rsidRPr="00874C1E">
        <w:rPr>
          <w:rFonts w:ascii="仿宋_GB2312" w:eastAsia="仿宋_GB2312" w:hint="eastAsia"/>
          <w:sz w:val="30"/>
          <w:szCs w:val="30"/>
        </w:rPr>
        <w:t>拟转入学校相关专业生源</w:t>
      </w:r>
      <w:proofErr w:type="gramStart"/>
      <w:r w:rsidR="0056278D" w:rsidRPr="00874C1E">
        <w:rPr>
          <w:rFonts w:ascii="仿宋_GB2312" w:eastAsia="仿宋_GB2312" w:hint="eastAsia"/>
          <w:sz w:val="30"/>
          <w:szCs w:val="30"/>
        </w:rPr>
        <w:t>地当年</w:t>
      </w:r>
      <w:proofErr w:type="gramEnd"/>
      <w:r w:rsidR="0056278D" w:rsidRPr="00874C1E">
        <w:rPr>
          <w:rFonts w:ascii="仿宋_GB2312" w:eastAsia="仿宋_GB2312" w:hint="eastAsia"/>
          <w:sz w:val="30"/>
          <w:szCs w:val="30"/>
        </w:rPr>
        <w:t>高考录取花名册复印件（加盖拟转入学校</w:t>
      </w:r>
      <w:r w:rsidR="00F3702F" w:rsidRPr="00874C1E">
        <w:rPr>
          <w:rFonts w:ascii="仿宋_GB2312" w:eastAsia="仿宋_GB2312" w:hint="eastAsia"/>
          <w:sz w:val="30"/>
          <w:szCs w:val="30"/>
        </w:rPr>
        <w:t>招生部门章）；</w:t>
      </w:r>
    </w:p>
    <w:p w:rsidR="00F3702F" w:rsidRPr="00874C1E" w:rsidRDefault="00601047"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（七）</w:t>
      </w:r>
      <w:r w:rsidR="00F3702F" w:rsidRPr="00874C1E">
        <w:rPr>
          <w:rFonts w:ascii="仿宋_GB2312" w:eastAsia="仿宋_GB2312" w:hint="eastAsia"/>
          <w:sz w:val="30"/>
          <w:szCs w:val="30"/>
        </w:rPr>
        <w:t>拟转入学校的院（系）和学校集体研究会议纪要；</w:t>
      </w:r>
    </w:p>
    <w:p w:rsidR="00F3702F" w:rsidRPr="00874C1E" w:rsidRDefault="00601047"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（八）</w:t>
      </w:r>
      <w:r w:rsidR="00F3702F" w:rsidRPr="00874C1E">
        <w:rPr>
          <w:rFonts w:ascii="仿宋_GB2312" w:eastAsia="仿宋_GB2312" w:hint="eastAsia"/>
          <w:sz w:val="30"/>
          <w:szCs w:val="30"/>
        </w:rPr>
        <w:t>校长签署的接收函；</w:t>
      </w:r>
    </w:p>
    <w:p w:rsidR="00F3702F" w:rsidRPr="00874C1E" w:rsidRDefault="00601047"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（九）</w:t>
      </w:r>
      <w:r w:rsidR="00F3702F" w:rsidRPr="00874C1E">
        <w:rPr>
          <w:rFonts w:ascii="仿宋_GB2312" w:eastAsia="仿宋_GB2312" w:hint="eastAsia"/>
          <w:sz w:val="30"/>
          <w:szCs w:val="30"/>
        </w:rPr>
        <w:t>转学相关证明材料</w:t>
      </w:r>
      <w:r w:rsidR="006F5AA6" w:rsidRPr="00874C1E">
        <w:rPr>
          <w:rFonts w:ascii="仿宋_GB2312" w:eastAsia="仿宋_GB2312" w:hint="eastAsia"/>
          <w:sz w:val="30"/>
          <w:szCs w:val="30"/>
        </w:rPr>
        <w:t>：</w:t>
      </w:r>
    </w:p>
    <w:p w:rsidR="00F3702F" w:rsidRPr="00874C1E" w:rsidRDefault="00B627FF" w:rsidP="00601047">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lastRenderedPageBreak/>
        <w:t>1</w:t>
      </w:r>
      <w:r w:rsidR="00601047" w:rsidRPr="00874C1E">
        <w:rPr>
          <w:rFonts w:ascii="仿宋_GB2312" w:eastAsia="仿宋_GB2312" w:hint="eastAsia"/>
          <w:sz w:val="30"/>
          <w:szCs w:val="30"/>
        </w:rPr>
        <w:t>.</w:t>
      </w:r>
      <w:r w:rsidR="00F3702F" w:rsidRPr="00874C1E">
        <w:rPr>
          <w:rFonts w:ascii="仿宋_GB2312" w:eastAsia="仿宋_GB2312" w:hint="eastAsia"/>
          <w:sz w:val="30"/>
          <w:szCs w:val="30"/>
        </w:rPr>
        <w:t>因患病转学的，应提供转出学校、拟转入学校指定的</w:t>
      </w:r>
      <w:r w:rsidR="00677E8E" w:rsidRPr="00874C1E">
        <w:rPr>
          <w:rFonts w:ascii="仿宋_GB2312" w:eastAsia="仿宋_GB2312" w:hint="eastAsia"/>
          <w:sz w:val="30"/>
          <w:szCs w:val="30"/>
        </w:rPr>
        <w:t>二级甲等以上</w:t>
      </w:r>
      <w:r w:rsidR="00F3702F" w:rsidRPr="00874C1E">
        <w:rPr>
          <w:rFonts w:ascii="仿宋_GB2312" w:eastAsia="仿宋_GB2312" w:hint="eastAsia"/>
          <w:sz w:val="30"/>
          <w:szCs w:val="30"/>
        </w:rPr>
        <w:t>医院诊断的原始病历，医院检查结论等医学证明材料；</w:t>
      </w:r>
    </w:p>
    <w:p w:rsidR="00F3702F" w:rsidRPr="00874C1E" w:rsidRDefault="00B627FF" w:rsidP="00601047">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2</w:t>
      </w:r>
      <w:r w:rsidR="00601047" w:rsidRPr="00874C1E">
        <w:rPr>
          <w:rFonts w:ascii="仿宋_GB2312" w:eastAsia="仿宋_GB2312" w:hint="eastAsia"/>
          <w:sz w:val="30"/>
          <w:szCs w:val="30"/>
        </w:rPr>
        <w:t>.</w:t>
      </w:r>
      <w:r w:rsidR="00F3702F" w:rsidRPr="00874C1E">
        <w:rPr>
          <w:rFonts w:ascii="仿宋_GB2312" w:eastAsia="仿宋_GB2312" w:hint="eastAsia"/>
          <w:sz w:val="30"/>
          <w:szCs w:val="30"/>
        </w:rPr>
        <w:t>因特殊困难</w:t>
      </w:r>
      <w:r w:rsidR="00306E97" w:rsidRPr="00874C1E">
        <w:rPr>
          <w:rFonts w:ascii="仿宋_GB2312" w:eastAsia="仿宋_GB2312" w:hint="eastAsia"/>
          <w:sz w:val="30"/>
          <w:szCs w:val="30"/>
        </w:rPr>
        <w:t>、特别需要</w:t>
      </w:r>
      <w:r w:rsidR="00F3702F" w:rsidRPr="00874C1E">
        <w:rPr>
          <w:rFonts w:ascii="仿宋_GB2312" w:eastAsia="仿宋_GB2312" w:hint="eastAsia"/>
          <w:sz w:val="30"/>
          <w:szCs w:val="30"/>
        </w:rPr>
        <w:t>转学的，应提交相关证明材料</w:t>
      </w:r>
      <w:r w:rsidR="00641FE6" w:rsidRPr="00874C1E">
        <w:rPr>
          <w:rFonts w:ascii="仿宋_GB2312" w:eastAsia="仿宋_GB2312" w:hint="eastAsia"/>
          <w:sz w:val="30"/>
          <w:szCs w:val="30"/>
        </w:rPr>
        <w:t>。</w:t>
      </w:r>
    </w:p>
    <w:p w:rsidR="007461FA" w:rsidRPr="00874C1E" w:rsidRDefault="007461FA" w:rsidP="00C7017B">
      <w:pPr>
        <w:pStyle w:val="a3"/>
        <w:spacing w:line="540" w:lineRule="exact"/>
        <w:ind w:firstLineChars="200" w:firstLine="602"/>
        <w:jc w:val="center"/>
        <w:rPr>
          <w:rFonts w:ascii="仿宋_GB2312" w:eastAsia="仿宋_GB2312"/>
          <w:b/>
          <w:sz w:val="30"/>
          <w:szCs w:val="30"/>
        </w:rPr>
      </w:pPr>
    </w:p>
    <w:p w:rsidR="00306E97" w:rsidRPr="00874C1E" w:rsidRDefault="00CD3AD3" w:rsidP="00C7017B">
      <w:pPr>
        <w:pStyle w:val="a3"/>
        <w:spacing w:line="540" w:lineRule="exact"/>
        <w:ind w:firstLineChars="200" w:firstLine="602"/>
        <w:jc w:val="center"/>
        <w:rPr>
          <w:rFonts w:ascii="仿宋_GB2312" w:eastAsia="仿宋_GB2312"/>
          <w:b/>
          <w:sz w:val="30"/>
          <w:szCs w:val="30"/>
        </w:rPr>
      </w:pPr>
      <w:r w:rsidRPr="00874C1E">
        <w:rPr>
          <w:rFonts w:ascii="仿宋_GB2312" w:eastAsia="仿宋_GB2312" w:hint="eastAsia"/>
          <w:b/>
          <w:sz w:val="30"/>
          <w:szCs w:val="30"/>
        </w:rPr>
        <w:t>第四</w:t>
      </w:r>
      <w:bookmarkStart w:id="0" w:name="_GoBack"/>
      <w:bookmarkEnd w:id="0"/>
      <w:r w:rsidRPr="00874C1E">
        <w:rPr>
          <w:rFonts w:ascii="仿宋_GB2312" w:eastAsia="仿宋_GB2312" w:hint="eastAsia"/>
          <w:b/>
          <w:sz w:val="30"/>
          <w:szCs w:val="30"/>
        </w:rPr>
        <w:t>章  附则</w:t>
      </w:r>
    </w:p>
    <w:p w:rsidR="00F3702F" w:rsidRPr="00874C1E" w:rsidRDefault="00CD3AD3" w:rsidP="00D72064">
      <w:pPr>
        <w:pStyle w:val="a3"/>
        <w:spacing w:line="540" w:lineRule="exact"/>
        <w:ind w:firstLineChars="200" w:firstLine="602"/>
        <w:rPr>
          <w:rFonts w:ascii="仿宋_GB2312" w:eastAsia="仿宋_GB2312"/>
          <w:sz w:val="30"/>
          <w:szCs w:val="30"/>
        </w:rPr>
      </w:pPr>
      <w:r w:rsidRPr="00D72064">
        <w:rPr>
          <w:rFonts w:ascii="仿宋_GB2312" w:eastAsia="仿宋_GB2312" w:hint="eastAsia"/>
          <w:b/>
          <w:sz w:val="30"/>
          <w:szCs w:val="30"/>
        </w:rPr>
        <w:t>第十</w:t>
      </w:r>
      <w:r w:rsidR="004F2BEE" w:rsidRPr="00D72064">
        <w:rPr>
          <w:rFonts w:ascii="仿宋_GB2312" w:eastAsia="仿宋_GB2312" w:hint="eastAsia"/>
          <w:b/>
          <w:sz w:val="30"/>
          <w:szCs w:val="30"/>
        </w:rPr>
        <w:t>一</w:t>
      </w:r>
      <w:r w:rsidRPr="00D72064">
        <w:rPr>
          <w:rFonts w:ascii="仿宋_GB2312" w:eastAsia="仿宋_GB2312" w:hint="eastAsia"/>
          <w:b/>
          <w:sz w:val="30"/>
          <w:szCs w:val="30"/>
        </w:rPr>
        <w:t>条</w:t>
      </w:r>
      <w:r w:rsidRPr="00874C1E">
        <w:rPr>
          <w:rFonts w:ascii="仿宋_GB2312" w:eastAsia="仿宋_GB2312" w:hint="eastAsia"/>
          <w:sz w:val="30"/>
          <w:szCs w:val="30"/>
        </w:rPr>
        <w:t xml:space="preserve">  本办法</w:t>
      </w:r>
      <w:r w:rsidR="00A16EC4" w:rsidRPr="00874C1E">
        <w:rPr>
          <w:rFonts w:ascii="仿宋_GB2312" w:eastAsia="仿宋_GB2312" w:hint="eastAsia"/>
          <w:sz w:val="30"/>
          <w:szCs w:val="30"/>
        </w:rPr>
        <w:t>自</w:t>
      </w:r>
      <w:r w:rsidR="00A16EC4" w:rsidRPr="00874C1E">
        <w:rPr>
          <w:rFonts w:ascii="仿宋_GB2312" w:eastAsia="仿宋_GB2312" w:hint="eastAsia"/>
          <w:spacing w:val="-6"/>
          <w:sz w:val="30"/>
          <w:szCs w:val="30"/>
        </w:rPr>
        <w:t>2017年9月1日</w:t>
      </w:r>
      <w:r w:rsidR="00A16EC4" w:rsidRPr="00874C1E">
        <w:rPr>
          <w:rFonts w:ascii="仿宋_GB2312" w:eastAsia="仿宋_GB2312" w:hint="eastAsia"/>
          <w:sz w:val="30"/>
          <w:szCs w:val="30"/>
        </w:rPr>
        <w:t>起施行，</w:t>
      </w:r>
      <w:r w:rsidR="00A16EC4" w:rsidRPr="00874C1E">
        <w:rPr>
          <w:rFonts w:ascii="仿宋_GB2312" w:eastAsia="仿宋_GB2312" w:hint="eastAsia"/>
          <w:spacing w:val="-6"/>
          <w:sz w:val="30"/>
          <w:szCs w:val="30"/>
        </w:rPr>
        <w:t>由教务处负责解释</w:t>
      </w:r>
      <w:r w:rsidRPr="00874C1E">
        <w:rPr>
          <w:rFonts w:ascii="仿宋_GB2312" w:eastAsia="仿宋_GB2312" w:hint="eastAsia"/>
          <w:sz w:val="30"/>
          <w:szCs w:val="30"/>
        </w:rPr>
        <w:t>。</w:t>
      </w:r>
    </w:p>
    <w:p w:rsidR="00F3702F" w:rsidRPr="00874C1E" w:rsidRDefault="00F3702F" w:rsidP="00C7017B">
      <w:pPr>
        <w:pStyle w:val="a3"/>
        <w:spacing w:line="540" w:lineRule="exact"/>
        <w:ind w:firstLineChars="200" w:firstLine="600"/>
        <w:rPr>
          <w:rFonts w:ascii="仿宋_GB2312" w:eastAsia="仿宋_GB2312"/>
          <w:sz w:val="30"/>
          <w:szCs w:val="30"/>
        </w:rPr>
      </w:pPr>
      <w:r w:rsidRPr="00874C1E">
        <w:rPr>
          <w:rFonts w:ascii="仿宋_GB2312" w:eastAsia="仿宋_GB2312" w:hint="eastAsia"/>
          <w:sz w:val="30"/>
          <w:szCs w:val="30"/>
        </w:rPr>
        <w:t xml:space="preserve">　</w:t>
      </w:r>
    </w:p>
    <w:p w:rsidR="00F3702F" w:rsidRPr="00874C1E" w:rsidRDefault="00C27EE0" w:rsidP="00C7017B">
      <w:pPr>
        <w:pStyle w:val="a3"/>
        <w:spacing w:line="540" w:lineRule="exact"/>
        <w:ind w:firstLineChars="200" w:firstLine="600"/>
        <w:jc w:val="right"/>
        <w:rPr>
          <w:rFonts w:ascii="仿宋_GB2312" w:eastAsia="仿宋_GB2312"/>
          <w:sz w:val="30"/>
          <w:szCs w:val="30"/>
        </w:rPr>
      </w:pPr>
      <w:r w:rsidRPr="00874C1E">
        <w:rPr>
          <w:rFonts w:ascii="仿宋_GB2312" w:eastAsia="仿宋_GB2312" w:hint="eastAsia"/>
          <w:sz w:val="30"/>
          <w:szCs w:val="30"/>
        </w:rPr>
        <w:t xml:space="preserve">　　</w:t>
      </w:r>
    </w:p>
    <w:p w:rsidR="00C745A9" w:rsidRPr="00874C1E" w:rsidRDefault="00C745A9" w:rsidP="00C7017B">
      <w:pPr>
        <w:spacing w:line="540" w:lineRule="exact"/>
        <w:ind w:firstLineChars="200" w:firstLine="600"/>
        <w:rPr>
          <w:rFonts w:ascii="仿宋_GB2312" w:eastAsia="仿宋_GB2312"/>
          <w:sz w:val="30"/>
          <w:szCs w:val="30"/>
        </w:rPr>
      </w:pPr>
    </w:p>
    <w:sectPr w:rsidR="00C745A9" w:rsidRPr="00874C1E" w:rsidSect="00C745A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A1" w:rsidRDefault="00CB51A1" w:rsidP="008C7A32">
      <w:r>
        <w:separator/>
      </w:r>
    </w:p>
  </w:endnote>
  <w:endnote w:type="continuationSeparator" w:id="0">
    <w:p w:rsidR="00CB51A1" w:rsidRDefault="00CB51A1" w:rsidP="008C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677838"/>
      <w:docPartObj>
        <w:docPartGallery w:val="Page Numbers (Bottom of Page)"/>
        <w:docPartUnique/>
      </w:docPartObj>
    </w:sdtPr>
    <w:sdtEndPr/>
    <w:sdtContent>
      <w:p w:rsidR="008C5273" w:rsidRDefault="008C5273">
        <w:pPr>
          <w:pStyle w:val="a5"/>
          <w:jc w:val="center"/>
        </w:pPr>
        <w:r>
          <w:fldChar w:fldCharType="begin"/>
        </w:r>
        <w:r>
          <w:instrText>PAGE   \* MERGEFORMAT</w:instrText>
        </w:r>
        <w:r>
          <w:fldChar w:fldCharType="separate"/>
        </w:r>
        <w:r w:rsidR="00D72064" w:rsidRPr="00D72064">
          <w:rPr>
            <w:noProof/>
            <w:lang w:val="zh-CN"/>
          </w:rPr>
          <w:t>4</w:t>
        </w:r>
        <w:r>
          <w:fldChar w:fldCharType="end"/>
        </w:r>
      </w:p>
    </w:sdtContent>
  </w:sdt>
  <w:p w:rsidR="008C5273" w:rsidRDefault="008C5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A1" w:rsidRDefault="00CB51A1" w:rsidP="008C7A32">
      <w:r>
        <w:separator/>
      </w:r>
    </w:p>
  </w:footnote>
  <w:footnote w:type="continuationSeparator" w:id="0">
    <w:p w:rsidR="00CB51A1" w:rsidRDefault="00CB51A1" w:rsidP="008C7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702F"/>
    <w:rsid w:val="00001E3D"/>
    <w:rsid w:val="0002164E"/>
    <w:rsid w:val="00023405"/>
    <w:rsid w:val="000256A6"/>
    <w:rsid w:val="0003566A"/>
    <w:rsid w:val="00063409"/>
    <w:rsid w:val="00074387"/>
    <w:rsid w:val="000D1971"/>
    <w:rsid w:val="000E08CF"/>
    <w:rsid w:val="000F495D"/>
    <w:rsid w:val="0015755D"/>
    <w:rsid w:val="001B0CF7"/>
    <w:rsid w:val="001B512C"/>
    <w:rsid w:val="001D0115"/>
    <w:rsid w:val="001F027D"/>
    <w:rsid w:val="00254C36"/>
    <w:rsid w:val="00260FC3"/>
    <w:rsid w:val="00264C3D"/>
    <w:rsid w:val="00271B2D"/>
    <w:rsid w:val="00272697"/>
    <w:rsid w:val="002843B2"/>
    <w:rsid w:val="002871BB"/>
    <w:rsid w:val="00294593"/>
    <w:rsid w:val="002D327B"/>
    <w:rsid w:val="002F296F"/>
    <w:rsid w:val="00306E97"/>
    <w:rsid w:val="00342C20"/>
    <w:rsid w:val="00366151"/>
    <w:rsid w:val="003C2D55"/>
    <w:rsid w:val="003F2201"/>
    <w:rsid w:val="004021FE"/>
    <w:rsid w:val="004718E0"/>
    <w:rsid w:val="00474CA0"/>
    <w:rsid w:val="004A1DF8"/>
    <w:rsid w:val="004A20A5"/>
    <w:rsid w:val="004F2BEE"/>
    <w:rsid w:val="005467E5"/>
    <w:rsid w:val="0056278D"/>
    <w:rsid w:val="0056387D"/>
    <w:rsid w:val="005746E6"/>
    <w:rsid w:val="005842C7"/>
    <w:rsid w:val="005933CB"/>
    <w:rsid w:val="00597E34"/>
    <w:rsid w:val="005A2963"/>
    <w:rsid w:val="005C74CC"/>
    <w:rsid w:val="005C7D1E"/>
    <w:rsid w:val="005D741D"/>
    <w:rsid w:val="005F6BB3"/>
    <w:rsid w:val="00601047"/>
    <w:rsid w:val="00630FA7"/>
    <w:rsid w:val="00641FE6"/>
    <w:rsid w:val="00650B6E"/>
    <w:rsid w:val="00666F3F"/>
    <w:rsid w:val="00677E8E"/>
    <w:rsid w:val="006822FD"/>
    <w:rsid w:val="006C13B0"/>
    <w:rsid w:val="006C566D"/>
    <w:rsid w:val="006F5AA6"/>
    <w:rsid w:val="006F7DC1"/>
    <w:rsid w:val="00704F4B"/>
    <w:rsid w:val="00713E4B"/>
    <w:rsid w:val="0072214C"/>
    <w:rsid w:val="00722DC2"/>
    <w:rsid w:val="00727E0F"/>
    <w:rsid w:val="00743713"/>
    <w:rsid w:val="007461FA"/>
    <w:rsid w:val="0076395C"/>
    <w:rsid w:val="007A1E29"/>
    <w:rsid w:val="007B2054"/>
    <w:rsid w:val="007B55CD"/>
    <w:rsid w:val="007F7EA8"/>
    <w:rsid w:val="008532E3"/>
    <w:rsid w:val="00874C1E"/>
    <w:rsid w:val="00884F50"/>
    <w:rsid w:val="008C5273"/>
    <w:rsid w:val="008C7A32"/>
    <w:rsid w:val="009270B6"/>
    <w:rsid w:val="00927A49"/>
    <w:rsid w:val="00955E91"/>
    <w:rsid w:val="00963FFD"/>
    <w:rsid w:val="00974174"/>
    <w:rsid w:val="009E2638"/>
    <w:rsid w:val="009E27DB"/>
    <w:rsid w:val="009E31FE"/>
    <w:rsid w:val="00A16EC4"/>
    <w:rsid w:val="00A25A04"/>
    <w:rsid w:val="00A31940"/>
    <w:rsid w:val="00A656B7"/>
    <w:rsid w:val="00A656DB"/>
    <w:rsid w:val="00A72515"/>
    <w:rsid w:val="00A90050"/>
    <w:rsid w:val="00A946D0"/>
    <w:rsid w:val="00AB041D"/>
    <w:rsid w:val="00AC773D"/>
    <w:rsid w:val="00B14281"/>
    <w:rsid w:val="00B50353"/>
    <w:rsid w:val="00B627FF"/>
    <w:rsid w:val="00B8051E"/>
    <w:rsid w:val="00BA0582"/>
    <w:rsid w:val="00BC4729"/>
    <w:rsid w:val="00BD61DA"/>
    <w:rsid w:val="00C04F01"/>
    <w:rsid w:val="00C100A8"/>
    <w:rsid w:val="00C27EE0"/>
    <w:rsid w:val="00C5165F"/>
    <w:rsid w:val="00C651D9"/>
    <w:rsid w:val="00C7017B"/>
    <w:rsid w:val="00C719D7"/>
    <w:rsid w:val="00C745A9"/>
    <w:rsid w:val="00CB51A1"/>
    <w:rsid w:val="00CD3AD3"/>
    <w:rsid w:val="00CE0A54"/>
    <w:rsid w:val="00CE43F2"/>
    <w:rsid w:val="00CE47FE"/>
    <w:rsid w:val="00D10906"/>
    <w:rsid w:val="00D354CC"/>
    <w:rsid w:val="00D36733"/>
    <w:rsid w:val="00D419A3"/>
    <w:rsid w:val="00D53F08"/>
    <w:rsid w:val="00D54D74"/>
    <w:rsid w:val="00D61A7B"/>
    <w:rsid w:val="00D72064"/>
    <w:rsid w:val="00DB05D9"/>
    <w:rsid w:val="00E06CD5"/>
    <w:rsid w:val="00E30E2A"/>
    <w:rsid w:val="00E32591"/>
    <w:rsid w:val="00E57E06"/>
    <w:rsid w:val="00E62E0C"/>
    <w:rsid w:val="00E64FFC"/>
    <w:rsid w:val="00E83679"/>
    <w:rsid w:val="00EB69DA"/>
    <w:rsid w:val="00F009CF"/>
    <w:rsid w:val="00F17F76"/>
    <w:rsid w:val="00F26E72"/>
    <w:rsid w:val="00F3702F"/>
    <w:rsid w:val="00F424EB"/>
    <w:rsid w:val="00F44E4B"/>
    <w:rsid w:val="00F64F3E"/>
    <w:rsid w:val="00F745C2"/>
    <w:rsid w:val="00F86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A9"/>
    <w:pPr>
      <w:widowControl w:val="0"/>
      <w:jc w:val="both"/>
    </w:pPr>
  </w:style>
  <w:style w:type="paragraph" w:styleId="3">
    <w:name w:val="heading 3"/>
    <w:basedOn w:val="a"/>
    <w:link w:val="3Char"/>
    <w:uiPriority w:val="9"/>
    <w:qFormat/>
    <w:rsid w:val="00F3702F"/>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02F"/>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3702F"/>
    <w:rPr>
      <w:rFonts w:ascii="宋体" w:eastAsia="宋体" w:hAnsi="宋体" w:cs="宋体"/>
      <w:b/>
      <w:bCs/>
      <w:kern w:val="0"/>
      <w:sz w:val="27"/>
      <w:szCs w:val="27"/>
    </w:rPr>
  </w:style>
  <w:style w:type="character" w:customStyle="1" w:styleId="4Char">
    <w:name w:val="标题 4 Char"/>
    <w:basedOn w:val="a0"/>
    <w:link w:val="4"/>
    <w:uiPriority w:val="9"/>
    <w:rsid w:val="00F3702F"/>
    <w:rPr>
      <w:rFonts w:ascii="宋体" w:eastAsia="宋体" w:hAnsi="宋体" w:cs="宋体"/>
      <w:b/>
      <w:bCs/>
      <w:kern w:val="0"/>
      <w:sz w:val="24"/>
      <w:szCs w:val="24"/>
    </w:rPr>
  </w:style>
  <w:style w:type="paragraph" w:styleId="a3">
    <w:name w:val="Normal (Web)"/>
    <w:basedOn w:val="a"/>
    <w:uiPriority w:val="99"/>
    <w:unhideWhenUsed/>
    <w:rsid w:val="00F3702F"/>
    <w:pPr>
      <w:widowControl/>
      <w:jc w:val="left"/>
    </w:pPr>
    <w:rPr>
      <w:rFonts w:ascii="宋体" w:eastAsia="宋体" w:hAnsi="宋体" w:cs="宋体"/>
      <w:kern w:val="0"/>
      <w:sz w:val="24"/>
      <w:szCs w:val="24"/>
    </w:rPr>
  </w:style>
  <w:style w:type="paragraph" w:styleId="a4">
    <w:name w:val="header"/>
    <w:basedOn w:val="a"/>
    <w:link w:val="Char"/>
    <w:uiPriority w:val="99"/>
    <w:unhideWhenUsed/>
    <w:rsid w:val="008C7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7A32"/>
    <w:rPr>
      <w:sz w:val="18"/>
      <w:szCs w:val="18"/>
    </w:rPr>
  </w:style>
  <w:style w:type="paragraph" w:styleId="a5">
    <w:name w:val="footer"/>
    <w:basedOn w:val="a"/>
    <w:link w:val="Char0"/>
    <w:uiPriority w:val="99"/>
    <w:unhideWhenUsed/>
    <w:rsid w:val="008C7A32"/>
    <w:pPr>
      <w:tabs>
        <w:tab w:val="center" w:pos="4153"/>
        <w:tab w:val="right" w:pos="8306"/>
      </w:tabs>
      <w:snapToGrid w:val="0"/>
      <w:jc w:val="left"/>
    </w:pPr>
    <w:rPr>
      <w:sz w:val="18"/>
      <w:szCs w:val="18"/>
    </w:rPr>
  </w:style>
  <w:style w:type="character" w:customStyle="1" w:styleId="Char0">
    <w:name w:val="页脚 Char"/>
    <w:basedOn w:val="a0"/>
    <w:link w:val="a5"/>
    <w:uiPriority w:val="99"/>
    <w:rsid w:val="008C7A32"/>
    <w:rPr>
      <w:sz w:val="18"/>
      <w:szCs w:val="18"/>
    </w:rPr>
  </w:style>
  <w:style w:type="character" w:styleId="a6">
    <w:name w:val="page number"/>
    <w:basedOn w:val="a0"/>
    <w:rsid w:val="002843B2"/>
  </w:style>
  <w:style w:type="paragraph" w:styleId="a7">
    <w:name w:val="Date"/>
    <w:basedOn w:val="a"/>
    <w:next w:val="a"/>
    <w:link w:val="Char1"/>
    <w:uiPriority w:val="99"/>
    <w:semiHidden/>
    <w:unhideWhenUsed/>
    <w:rsid w:val="00F745C2"/>
    <w:pPr>
      <w:ind w:leftChars="2500" w:left="100"/>
    </w:pPr>
  </w:style>
  <w:style w:type="character" w:customStyle="1" w:styleId="Char1">
    <w:name w:val="日期 Char"/>
    <w:basedOn w:val="a0"/>
    <w:link w:val="a7"/>
    <w:uiPriority w:val="99"/>
    <w:semiHidden/>
    <w:rsid w:val="00F74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6538">
      <w:bodyDiv w:val="1"/>
      <w:marLeft w:val="0"/>
      <w:marRight w:val="0"/>
      <w:marTop w:val="0"/>
      <w:marBottom w:val="0"/>
      <w:divBdr>
        <w:top w:val="none" w:sz="0" w:space="0" w:color="auto"/>
        <w:left w:val="none" w:sz="0" w:space="0" w:color="auto"/>
        <w:bottom w:val="none" w:sz="0" w:space="0" w:color="auto"/>
        <w:right w:val="none" w:sz="0" w:space="0" w:color="auto"/>
      </w:divBdr>
      <w:divsChild>
        <w:div w:id="1712412184">
          <w:marLeft w:val="0"/>
          <w:marRight w:val="0"/>
          <w:marTop w:val="0"/>
          <w:marBottom w:val="0"/>
          <w:divBdr>
            <w:top w:val="none" w:sz="0" w:space="0" w:color="auto"/>
            <w:left w:val="none" w:sz="0" w:space="0" w:color="auto"/>
            <w:bottom w:val="none" w:sz="0" w:space="0" w:color="auto"/>
            <w:right w:val="none" w:sz="0" w:space="0" w:color="auto"/>
          </w:divBdr>
          <w:divsChild>
            <w:div w:id="843589908">
              <w:marLeft w:val="0"/>
              <w:marRight w:val="0"/>
              <w:marTop w:val="0"/>
              <w:marBottom w:val="0"/>
              <w:divBdr>
                <w:top w:val="none" w:sz="0" w:space="0" w:color="auto"/>
                <w:left w:val="none" w:sz="0" w:space="0" w:color="auto"/>
                <w:bottom w:val="none" w:sz="0" w:space="0" w:color="auto"/>
                <w:right w:val="none" w:sz="0" w:space="0" w:color="auto"/>
              </w:divBdr>
              <w:divsChild>
                <w:div w:id="490022729">
                  <w:marLeft w:val="0"/>
                  <w:marRight w:val="0"/>
                  <w:marTop w:val="0"/>
                  <w:marBottom w:val="0"/>
                  <w:divBdr>
                    <w:top w:val="none" w:sz="0" w:space="0" w:color="auto"/>
                    <w:left w:val="none" w:sz="0" w:space="0" w:color="auto"/>
                    <w:bottom w:val="none" w:sz="0" w:space="0" w:color="auto"/>
                    <w:right w:val="none" w:sz="0" w:space="0" w:color="auto"/>
                  </w:divBdr>
                  <w:divsChild>
                    <w:div w:id="2144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5249">
      <w:bodyDiv w:val="1"/>
      <w:marLeft w:val="0"/>
      <w:marRight w:val="0"/>
      <w:marTop w:val="0"/>
      <w:marBottom w:val="0"/>
      <w:divBdr>
        <w:top w:val="none" w:sz="0" w:space="0" w:color="auto"/>
        <w:left w:val="none" w:sz="0" w:space="0" w:color="auto"/>
        <w:bottom w:val="none" w:sz="0" w:space="0" w:color="auto"/>
        <w:right w:val="none" w:sz="0" w:space="0" w:color="auto"/>
      </w:divBdr>
      <w:divsChild>
        <w:div w:id="1128737772">
          <w:marLeft w:val="0"/>
          <w:marRight w:val="0"/>
          <w:marTop w:val="0"/>
          <w:marBottom w:val="0"/>
          <w:divBdr>
            <w:top w:val="none" w:sz="0" w:space="0" w:color="auto"/>
            <w:left w:val="none" w:sz="0" w:space="0" w:color="auto"/>
            <w:bottom w:val="none" w:sz="0" w:space="0" w:color="auto"/>
            <w:right w:val="none" w:sz="0" w:space="0" w:color="auto"/>
          </w:divBdr>
          <w:divsChild>
            <w:div w:id="203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4</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匿名用户</cp:lastModifiedBy>
  <cp:revision>114</cp:revision>
  <dcterms:created xsi:type="dcterms:W3CDTF">2017-05-12T02:45:00Z</dcterms:created>
  <dcterms:modified xsi:type="dcterms:W3CDTF">2017-06-21T08:41:00Z</dcterms:modified>
</cp:coreProperties>
</file>